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4C" w:rsidRDefault="003E6B53" w:rsidP="008509A3">
      <w:pPr>
        <w:rPr>
          <w:b/>
          <w:color w:val="008080"/>
          <w:sz w:val="28"/>
        </w:rPr>
      </w:pPr>
      <w:r>
        <w:rPr>
          <w:noProof/>
          <w:lang w:eastAsia="en-GB"/>
        </w:rPr>
        <mc:AlternateContent>
          <mc:Choice Requires="wps">
            <w:drawing>
              <wp:anchor distT="0" distB="0" distL="114300" distR="114300" simplePos="0" relativeHeight="251657216" behindDoc="0" locked="0" layoutInCell="1" allowOverlap="1" wp14:anchorId="78FAC77F" wp14:editId="47C44ED8">
                <wp:simplePos x="0" y="0"/>
                <wp:positionH relativeFrom="column">
                  <wp:posOffset>3038475</wp:posOffset>
                </wp:positionH>
                <wp:positionV relativeFrom="paragraph">
                  <wp:posOffset>-657225</wp:posOffset>
                </wp:positionV>
                <wp:extent cx="3200400" cy="84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47725"/>
                        </a:xfrm>
                        <a:prstGeom prst="rect">
                          <a:avLst/>
                        </a:prstGeom>
                        <a:noFill/>
                        <a:ln>
                          <a:solidFill>
                            <a:schemeClr val="bg1">
                              <a:lumMod val="50000"/>
                            </a:schemeClr>
                          </a:solidFill>
                          <a:headEnd/>
                          <a:tailEnd/>
                        </a:ln>
                        <a:effectLst/>
                      </wps:spPr>
                      <wps:style>
                        <a:lnRef idx="1">
                          <a:schemeClr val="dk1"/>
                        </a:lnRef>
                        <a:fillRef idx="2">
                          <a:schemeClr val="dk1"/>
                        </a:fillRef>
                        <a:effectRef idx="1">
                          <a:schemeClr val="dk1"/>
                        </a:effectRef>
                        <a:fontRef idx="minor">
                          <a:schemeClr val="dk1"/>
                        </a:fontRef>
                      </wps:style>
                      <wps:txbx>
                        <w:txbxContent>
                          <w:p w:rsidR="007B1C60" w:rsidRPr="003E6B53" w:rsidRDefault="007B1C60" w:rsidP="0089161E">
                            <w:pPr>
                              <w:spacing w:after="0" w:line="240" w:lineRule="auto"/>
                              <w:rPr>
                                <w:b/>
                                <w:sz w:val="18"/>
                                <w:szCs w:val="16"/>
                              </w:rPr>
                            </w:pPr>
                            <w:r w:rsidRPr="003E6B53">
                              <w:rPr>
                                <w:b/>
                                <w:sz w:val="18"/>
                                <w:szCs w:val="16"/>
                              </w:rPr>
                              <w:t xml:space="preserve">Partnership Guidelines </w:t>
                            </w:r>
                          </w:p>
                          <w:p w:rsidR="007B1C60" w:rsidRPr="00C348ED" w:rsidRDefault="007B1C60" w:rsidP="0089161E">
                            <w:pPr>
                              <w:spacing w:after="0" w:line="240" w:lineRule="auto"/>
                              <w:rPr>
                                <w:sz w:val="16"/>
                                <w:szCs w:val="16"/>
                              </w:rPr>
                            </w:pPr>
                            <w:r w:rsidRPr="00C348ED">
                              <w:rPr>
                                <w:b/>
                                <w:sz w:val="16"/>
                                <w:szCs w:val="16"/>
                              </w:rPr>
                              <w:t>Section:</w:t>
                            </w:r>
                            <w:r w:rsidRPr="00C348ED">
                              <w:rPr>
                                <w:sz w:val="16"/>
                                <w:szCs w:val="16"/>
                              </w:rPr>
                              <w:t xml:space="preserve"> Planning</w:t>
                            </w:r>
                          </w:p>
                          <w:p w:rsidR="007B1C60" w:rsidRPr="00C348ED" w:rsidRDefault="007B1C60" w:rsidP="0089161E">
                            <w:pPr>
                              <w:spacing w:after="0" w:line="240" w:lineRule="auto"/>
                              <w:rPr>
                                <w:sz w:val="16"/>
                                <w:szCs w:val="16"/>
                              </w:rPr>
                            </w:pPr>
                            <w:r w:rsidRPr="00C348ED">
                              <w:rPr>
                                <w:b/>
                                <w:sz w:val="16"/>
                                <w:szCs w:val="16"/>
                              </w:rPr>
                              <w:t>Title:</w:t>
                            </w:r>
                            <w:r>
                              <w:rPr>
                                <w:sz w:val="16"/>
                                <w:szCs w:val="16"/>
                              </w:rPr>
                              <w:t xml:space="preserve"> Some Thoughts about P</w:t>
                            </w:r>
                            <w:r w:rsidRPr="00C348ED">
                              <w:rPr>
                                <w:sz w:val="16"/>
                                <w:szCs w:val="16"/>
                              </w:rPr>
                              <w:t>roducing a Partnership Development Plan</w:t>
                            </w:r>
                          </w:p>
                          <w:p w:rsidR="007B1C60" w:rsidRPr="00C348ED" w:rsidRDefault="007B1C60" w:rsidP="0089161E">
                            <w:pPr>
                              <w:spacing w:after="0" w:line="240" w:lineRule="auto"/>
                              <w:rPr>
                                <w:sz w:val="16"/>
                                <w:szCs w:val="16"/>
                              </w:rPr>
                            </w:pPr>
                            <w:r w:rsidRPr="00C348ED">
                              <w:rPr>
                                <w:b/>
                                <w:sz w:val="16"/>
                                <w:szCs w:val="16"/>
                              </w:rPr>
                              <w:t>Owner</w:t>
                            </w:r>
                            <w:r w:rsidRPr="00C348ED">
                              <w:rPr>
                                <w:sz w:val="16"/>
                                <w:szCs w:val="16"/>
                              </w:rPr>
                              <w:t>: Tony Sacco</w:t>
                            </w:r>
                          </w:p>
                          <w:p w:rsidR="007B1C60" w:rsidRPr="00C348ED" w:rsidRDefault="007B1C60" w:rsidP="0089161E">
                            <w:pPr>
                              <w:spacing w:after="0" w:line="240" w:lineRule="auto"/>
                              <w:rPr>
                                <w:sz w:val="16"/>
                                <w:szCs w:val="16"/>
                              </w:rPr>
                            </w:pPr>
                            <w:r w:rsidRPr="00C348ED">
                              <w:rPr>
                                <w:b/>
                                <w:sz w:val="16"/>
                                <w:szCs w:val="16"/>
                              </w:rPr>
                              <w:t>Original Release Date:</w:t>
                            </w:r>
                            <w:r w:rsidR="00A56785">
                              <w:rPr>
                                <w:sz w:val="16"/>
                                <w:szCs w:val="16"/>
                              </w:rPr>
                              <w:t xml:space="preserve"> </w:t>
                            </w:r>
                            <w:r w:rsidR="00430981">
                              <w:rPr>
                                <w:sz w:val="16"/>
                                <w:szCs w:val="16"/>
                              </w:rPr>
                              <w:t xml:space="preserve">Version 1.0 - </w:t>
                            </w:r>
                            <w:r w:rsidR="00A56785">
                              <w:rPr>
                                <w:sz w:val="16"/>
                                <w:szCs w:val="16"/>
                              </w:rPr>
                              <w:t>7</w:t>
                            </w:r>
                            <w:r w:rsidRPr="00C348ED">
                              <w:rPr>
                                <w:sz w:val="16"/>
                                <w:szCs w:val="16"/>
                                <w:vertAlign w:val="superscript"/>
                              </w:rPr>
                              <w:t>th</w:t>
                            </w:r>
                            <w:r w:rsidRPr="00C348ED">
                              <w:rPr>
                                <w:sz w:val="16"/>
                                <w:szCs w:val="16"/>
                              </w:rPr>
                              <w:t xml:space="preserve"> June 2017</w:t>
                            </w:r>
                          </w:p>
                          <w:p w:rsidR="007B1C60" w:rsidRPr="00C348ED" w:rsidRDefault="007B1C60" w:rsidP="0089161E">
                            <w:pPr>
                              <w:spacing w:after="0" w:line="240" w:lineRule="auto"/>
                              <w:rPr>
                                <w:sz w:val="16"/>
                                <w:szCs w:val="16"/>
                              </w:rPr>
                            </w:pPr>
                            <w:r>
                              <w:rPr>
                                <w:b/>
                                <w:sz w:val="16"/>
                                <w:szCs w:val="16"/>
                              </w:rPr>
                              <w:t>Current Version</w:t>
                            </w:r>
                            <w:r w:rsidRPr="00C348ED">
                              <w:rPr>
                                <w:sz w:val="16"/>
                                <w:szCs w:val="16"/>
                              </w:rPr>
                              <w:t xml:space="preserve">: </w:t>
                            </w:r>
                            <w:r w:rsidR="00430981">
                              <w:rPr>
                                <w:sz w:val="16"/>
                                <w:szCs w:val="16"/>
                              </w:rPr>
                              <w:t>Version 1.1</w:t>
                            </w:r>
                            <w:r>
                              <w:rPr>
                                <w:sz w:val="16"/>
                                <w:szCs w:val="16"/>
                              </w:rPr>
                              <w:t xml:space="preserve"> - </w:t>
                            </w:r>
                            <w:r w:rsidR="00430981">
                              <w:rPr>
                                <w:sz w:val="16"/>
                                <w:szCs w:val="16"/>
                              </w:rPr>
                              <w:t>4</w:t>
                            </w:r>
                            <w:r w:rsidRPr="00C348ED">
                              <w:rPr>
                                <w:sz w:val="16"/>
                                <w:szCs w:val="16"/>
                                <w:vertAlign w:val="superscript"/>
                              </w:rPr>
                              <w:t>th</w:t>
                            </w:r>
                            <w:r w:rsidR="00430981">
                              <w:rPr>
                                <w:sz w:val="16"/>
                                <w:szCs w:val="16"/>
                              </w:rPr>
                              <w:t xml:space="preserve"> July</w:t>
                            </w:r>
                            <w:r w:rsidRPr="00C348ED">
                              <w:rPr>
                                <w:sz w:val="16"/>
                                <w:szCs w:val="16"/>
                              </w:rPr>
                              <w:t xml:space="preserve"> 2017</w:t>
                            </w:r>
                          </w:p>
                          <w:p w:rsidR="007B1C60" w:rsidRPr="0089161E" w:rsidRDefault="007B1C60" w:rsidP="0089161E">
                            <w:pPr>
                              <w:spacing w:after="0" w:line="240" w:lineRule="auto"/>
                              <w:rPr>
                                <w:sz w:val="16"/>
                                <w:szCs w:val="16"/>
                              </w:rPr>
                            </w:pPr>
                          </w:p>
                          <w:p w:rsidR="007B1C60" w:rsidRDefault="007B1C60" w:rsidP="00E11F4C">
                            <w:pPr>
                              <w:spacing w:after="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25pt;margin-top:-51.75pt;width:252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" filled="f" strokecolor="#7f7f7f [1612]">
                <v:textbox>
                  <w:txbxContent>
                    <w:p w:rsidR="007B1C60" w:rsidRPr="003E6B53" w:rsidRDefault="007B1C60" w:rsidP="0089161E">
                      <w:pPr>
                        <w:spacing w:after="0" w:line="240" w:lineRule="auto"/>
                        <w:rPr>
                          <w:b/>
                          <w:sz w:val="18"/>
                          <w:szCs w:val="16"/>
                        </w:rPr>
                      </w:pPr>
                      <w:r w:rsidRPr="003E6B53">
                        <w:rPr>
                          <w:b/>
                          <w:sz w:val="18"/>
                          <w:szCs w:val="16"/>
                        </w:rPr>
                        <w:t xml:space="preserve">Partnership Guidelines </w:t>
                      </w:r>
                    </w:p>
                    <w:p w:rsidR="007B1C60" w:rsidRPr="00C348ED" w:rsidRDefault="007B1C60" w:rsidP="0089161E">
                      <w:pPr>
                        <w:spacing w:after="0" w:line="240" w:lineRule="auto"/>
                        <w:rPr>
                          <w:sz w:val="16"/>
                          <w:szCs w:val="16"/>
                        </w:rPr>
                      </w:pPr>
                      <w:r w:rsidRPr="00C348ED">
                        <w:rPr>
                          <w:b/>
                          <w:sz w:val="16"/>
                          <w:szCs w:val="16"/>
                        </w:rPr>
                        <w:t>Section:</w:t>
                      </w:r>
                      <w:r w:rsidRPr="00C348ED">
                        <w:rPr>
                          <w:sz w:val="16"/>
                          <w:szCs w:val="16"/>
                        </w:rPr>
                        <w:t xml:space="preserve"> Planning</w:t>
                      </w:r>
                    </w:p>
                    <w:p w:rsidR="007B1C60" w:rsidRPr="00C348ED" w:rsidRDefault="007B1C60" w:rsidP="0089161E">
                      <w:pPr>
                        <w:spacing w:after="0" w:line="240" w:lineRule="auto"/>
                        <w:rPr>
                          <w:sz w:val="16"/>
                          <w:szCs w:val="16"/>
                        </w:rPr>
                      </w:pPr>
                      <w:r w:rsidRPr="00C348ED">
                        <w:rPr>
                          <w:b/>
                          <w:sz w:val="16"/>
                          <w:szCs w:val="16"/>
                        </w:rPr>
                        <w:t>Title:</w:t>
                      </w:r>
                      <w:r>
                        <w:rPr>
                          <w:sz w:val="16"/>
                          <w:szCs w:val="16"/>
                        </w:rPr>
                        <w:t xml:space="preserve"> Some Thoughts about P</w:t>
                      </w:r>
                      <w:r w:rsidRPr="00C348ED">
                        <w:rPr>
                          <w:sz w:val="16"/>
                          <w:szCs w:val="16"/>
                        </w:rPr>
                        <w:t>roducing a Partnership Development Plan</w:t>
                      </w:r>
                    </w:p>
                    <w:p w:rsidR="007B1C60" w:rsidRPr="00C348ED" w:rsidRDefault="007B1C60" w:rsidP="0089161E">
                      <w:pPr>
                        <w:spacing w:after="0" w:line="240" w:lineRule="auto"/>
                        <w:rPr>
                          <w:sz w:val="16"/>
                          <w:szCs w:val="16"/>
                        </w:rPr>
                      </w:pPr>
                      <w:r w:rsidRPr="00C348ED">
                        <w:rPr>
                          <w:b/>
                          <w:sz w:val="16"/>
                          <w:szCs w:val="16"/>
                        </w:rPr>
                        <w:t>Owner</w:t>
                      </w:r>
                      <w:r w:rsidRPr="00C348ED">
                        <w:rPr>
                          <w:sz w:val="16"/>
                          <w:szCs w:val="16"/>
                        </w:rPr>
                        <w:t>: Tony Sacco</w:t>
                      </w:r>
                    </w:p>
                    <w:p w:rsidR="007B1C60" w:rsidRPr="00C348ED" w:rsidRDefault="007B1C60" w:rsidP="0089161E">
                      <w:pPr>
                        <w:spacing w:after="0" w:line="240" w:lineRule="auto"/>
                        <w:rPr>
                          <w:sz w:val="16"/>
                          <w:szCs w:val="16"/>
                        </w:rPr>
                      </w:pPr>
                      <w:r w:rsidRPr="00C348ED">
                        <w:rPr>
                          <w:b/>
                          <w:sz w:val="16"/>
                          <w:szCs w:val="16"/>
                        </w:rPr>
                        <w:t>Original Release Date:</w:t>
                      </w:r>
                      <w:r w:rsidR="00A56785">
                        <w:rPr>
                          <w:sz w:val="16"/>
                          <w:szCs w:val="16"/>
                        </w:rPr>
                        <w:t xml:space="preserve"> </w:t>
                      </w:r>
                      <w:r w:rsidR="00430981">
                        <w:rPr>
                          <w:sz w:val="16"/>
                          <w:szCs w:val="16"/>
                        </w:rPr>
                        <w:t xml:space="preserve">Version 1.0 - </w:t>
                      </w:r>
                      <w:r w:rsidR="00A56785">
                        <w:rPr>
                          <w:sz w:val="16"/>
                          <w:szCs w:val="16"/>
                        </w:rPr>
                        <w:t>7</w:t>
                      </w:r>
                      <w:r w:rsidRPr="00C348ED">
                        <w:rPr>
                          <w:sz w:val="16"/>
                          <w:szCs w:val="16"/>
                          <w:vertAlign w:val="superscript"/>
                        </w:rPr>
                        <w:t>th</w:t>
                      </w:r>
                      <w:r w:rsidRPr="00C348ED">
                        <w:rPr>
                          <w:sz w:val="16"/>
                          <w:szCs w:val="16"/>
                        </w:rPr>
                        <w:t xml:space="preserve"> June 2017</w:t>
                      </w:r>
                    </w:p>
                    <w:p w:rsidR="007B1C60" w:rsidRPr="00C348ED" w:rsidRDefault="007B1C60" w:rsidP="0089161E">
                      <w:pPr>
                        <w:spacing w:after="0" w:line="240" w:lineRule="auto"/>
                        <w:rPr>
                          <w:sz w:val="16"/>
                          <w:szCs w:val="16"/>
                        </w:rPr>
                      </w:pPr>
                      <w:r>
                        <w:rPr>
                          <w:b/>
                          <w:sz w:val="16"/>
                          <w:szCs w:val="16"/>
                        </w:rPr>
                        <w:t>Current Version</w:t>
                      </w:r>
                      <w:r w:rsidRPr="00C348ED">
                        <w:rPr>
                          <w:sz w:val="16"/>
                          <w:szCs w:val="16"/>
                        </w:rPr>
                        <w:t xml:space="preserve">: </w:t>
                      </w:r>
                      <w:r w:rsidR="00430981">
                        <w:rPr>
                          <w:sz w:val="16"/>
                          <w:szCs w:val="16"/>
                        </w:rPr>
                        <w:t>Version 1.1</w:t>
                      </w:r>
                      <w:r>
                        <w:rPr>
                          <w:sz w:val="16"/>
                          <w:szCs w:val="16"/>
                        </w:rPr>
                        <w:t xml:space="preserve"> - </w:t>
                      </w:r>
                      <w:r w:rsidR="00430981">
                        <w:rPr>
                          <w:sz w:val="16"/>
                          <w:szCs w:val="16"/>
                        </w:rPr>
                        <w:t>4</w:t>
                      </w:r>
                      <w:r w:rsidRPr="00C348ED">
                        <w:rPr>
                          <w:sz w:val="16"/>
                          <w:szCs w:val="16"/>
                          <w:vertAlign w:val="superscript"/>
                        </w:rPr>
                        <w:t>th</w:t>
                      </w:r>
                      <w:r w:rsidR="00430981">
                        <w:rPr>
                          <w:sz w:val="16"/>
                          <w:szCs w:val="16"/>
                        </w:rPr>
                        <w:t xml:space="preserve"> July</w:t>
                      </w:r>
                      <w:r w:rsidRPr="00C348ED">
                        <w:rPr>
                          <w:sz w:val="16"/>
                          <w:szCs w:val="16"/>
                        </w:rPr>
                        <w:t xml:space="preserve"> 2017</w:t>
                      </w:r>
                    </w:p>
                    <w:p w:rsidR="007B1C60" w:rsidRPr="0089161E" w:rsidRDefault="007B1C60" w:rsidP="0089161E">
                      <w:pPr>
                        <w:spacing w:after="0" w:line="240" w:lineRule="auto"/>
                        <w:rPr>
                          <w:sz w:val="16"/>
                          <w:szCs w:val="16"/>
                        </w:rPr>
                      </w:pPr>
                    </w:p>
                    <w:p w:rsidR="007B1C60" w:rsidRDefault="007B1C60" w:rsidP="00E11F4C">
                      <w:pPr>
                        <w:spacing w:after="0"/>
                      </w:pPr>
                      <w:r>
                        <w:t xml:space="preserve"> </w:t>
                      </w:r>
                    </w:p>
                  </w:txbxContent>
                </v:textbox>
              </v:shape>
            </w:pict>
          </mc:Fallback>
        </mc:AlternateContent>
      </w:r>
      <w:r w:rsidR="0064783D">
        <w:rPr>
          <w:b/>
          <w:noProof/>
          <w:color w:val="008080"/>
          <w:sz w:val="32"/>
          <w:lang w:eastAsia="en-GB"/>
        </w:rPr>
        <w:drawing>
          <wp:anchor distT="0" distB="0" distL="114300" distR="114300" simplePos="0" relativeHeight="251664384" behindDoc="1" locked="0" layoutInCell="1" allowOverlap="1" wp14:anchorId="563C4B8F" wp14:editId="622B9061">
            <wp:simplePos x="0" y="0"/>
            <wp:positionH relativeFrom="column">
              <wp:posOffset>371475</wp:posOffset>
            </wp:positionH>
            <wp:positionV relativeFrom="paragraph">
              <wp:posOffset>304800</wp:posOffset>
            </wp:positionV>
            <wp:extent cx="730885" cy="730885"/>
            <wp:effectExtent l="0" t="0" r="0" b="0"/>
            <wp:wrapTight wrapText="bothSides">
              <wp:wrapPolygon edited="0">
                <wp:start x="6193" y="0"/>
                <wp:lineTo x="0" y="7319"/>
                <wp:lineTo x="0" y="14075"/>
                <wp:lineTo x="7319" y="18016"/>
                <wp:lineTo x="6193" y="20831"/>
                <wp:lineTo x="14638" y="20831"/>
                <wp:lineTo x="13512" y="18016"/>
                <wp:lineTo x="20831" y="14075"/>
                <wp:lineTo x="20831" y="7319"/>
                <wp:lineTo x="14638" y="0"/>
                <wp:lineTo x="619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uthbert Cross.pn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14:sizeRelH relativeFrom="page">
              <wp14:pctWidth>0</wp14:pctWidth>
            </wp14:sizeRelH>
            <wp14:sizeRelV relativeFrom="page">
              <wp14:pctHeight>0</wp14:pctHeight>
            </wp14:sizeRelV>
          </wp:anchor>
        </w:drawing>
      </w:r>
      <w:r w:rsidR="0064783D">
        <w:rPr>
          <w:rFonts w:ascii="Times New Roman" w:hAnsi="Times New Roman" w:cs="Times New Roman"/>
          <w:noProof/>
          <w:sz w:val="24"/>
          <w:szCs w:val="24"/>
          <w:lang w:eastAsia="en-GB"/>
        </w:rPr>
        <w:drawing>
          <wp:anchor distT="36576" distB="36576" distL="36576" distR="36576" simplePos="0" relativeHeight="251663360" behindDoc="1" locked="0" layoutInCell="1" allowOverlap="1" wp14:anchorId="3C4EB480" wp14:editId="326F757B">
            <wp:simplePos x="0" y="0"/>
            <wp:positionH relativeFrom="column">
              <wp:posOffset>1161415</wp:posOffset>
            </wp:positionH>
            <wp:positionV relativeFrom="paragraph">
              <wp:posOffset>384810</wp:posOffset>
            </wp:positionV>
            <wp:extent cx="4432300" cy="402590"/>
            <wp:effectExtent l="0" t="0" r="0" b="0"/>
            <wp:wrapThrough wrapText="bothSides">
              <wp:wrapPolygon edited="0">
                <wp:start x="5199" y="3066"/>
                <wp:lineTo x="743" y="10221"/>
                <wp:lineTo x="0" y="12265"/>
                <wp:lineTo x="0" y="20442"/>
                <wp:lineTo x="21260" y="20442"/>
                <wp:lineTo x="21445" y="13287"/>
                <wp:lineTo x="21260" y="9199"/>
                <wp:lineTo x="20517" y="3066"/>
                <wp:lineTo x="5199" y="306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0" cy="402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A4575" w:rsidRDefault="004A4575" w:rsidP="008509A3">
      <w:pPr>
        <w:rPr>
          <w:b/>
          <w:color w:val="008080"/>
          <w:sz w:val="28"/>
        </w:rPr>
      </w:pPr>
    </w:p>
    <w:p w:rsidR="00C348ED" w:rsidRDefault="00C348ED" w:rsidP="008509A3">
      <w:pPr>
        <w:rPr>
          <w:b/>
          <w:color w:val="008080"/>
          <w:sz w:val="32"/>
        </w:rPr>
      </w:pPr>
    </w:p>
    <w:p w:rsidR="008509A3" w:rsidRPr="000E517B" w:rsidRDefault="00C62AE7" w:rsidP="008509A3">
      <w:pPr>
        <w:rPr>
          <w:b/>
          <w:color w:val="9C1212"/>
          <w:sz w:val="36"/>
          <w:szCs w:val="32"/>
        </w:rPr>
      </w:pPr>
      <w:r w:rsidRPr="000E517B">
        <w:rPr>
          <w:b/>
          <w:color w:val="9C1212"/>
          <w:sz w:val="32"/>
        </w:rPr>
        <w:t>Some Thoughts about P</w:t>
      </w:r>
      <w:r w:rsidR="0030054F" w:rsidRPr="000E517B">
        <w:rPr>
          <w:b/>
          <w:color w:val="9C1212"/>
          <w:sz w:val="32"/>
        </w:rPr>
        <w:t xml:space="preserve">roducing a Partnership </w:t>
      </w:r>
      <w:r w:rsidR="00CB4E2D" w:rsidRPr="000E517B">
        <w:rPr>
          <w:b/>
          <w:color w:val="9C1212"/>
          <w:sz w:val="32"/>
        </w:rPr>
        <w:t xml:space="preserve">Development </w:t>
      </w:r>
      <w:r w:rsidR="008509A3" w:rsidRPr="000E517B">
        <w:rPr>
          <w:b/>
          <w:color w:val="9C1212"/>
          <w:sz w:val="32"/>
        </w:rPr>
        <w:t>Plan</w:t>
      </w:r>
    </w:p>
    <w:p w:rsidR="00BB779C" w:rsidRPr="000E517B" w:rsidRDefault="00BB779C" w:rsidP="008509A3">
      <w:pPr>
        <w:rPr>
          <w:b/>
          <w:color w:val="9C1212"/>
          <w:sz w:val="28"/>
          <w:szCs w:val="32"/>
        </w:rPr>
      </w:pPr>
      <w:r w:rsidRPr="000E517B">
        <w:rPr>
          <w:b/>
          <w:color w:val="9C1212"/>
          <w:sz w:val="28"/>
          <w:szCs w:val="32"/>
        </w:rPr>
        <w:t>Background</w:t>
      </w:r>
    </w:p>
    <w:p w:rsidR="00BB779C" w:rsidRPr="000E517B" w:rsidRDefault="0089161E" w:rsidP="00BB779C">
      <w:pPr>
        <w:spacing w:after="0"/>
        <w:jc w:val="both"/>
        <w:rPr>
          <w:b/>
          <w:color w:val="9C1212"/>
          <w:sz w:val="24"/>
        </w:rPr>
      </w:pPr>
      <w:r w:rsidRPr="000E517B">
        <w:rPr>
          <w:b/>
          <w:color w:val="9C1212"/>
          <w:sz w:val="24"/>
        </w:rPr>
        <w:t>The purpose of this document</w:t>
      </w:r>
    </w:p>
    <w:p w:rsidR="00F83B19" w:rsidRDefault="0089161E" w:rsidP="00FD68DD">
      <w:pPr>
        <w:spacing w:after="120"/>
        <w:jc w:val="both"/>
      </w:pPr>
      <w:r>
        <w:t>F</w:t>
      </w:r>
      <w:r w:rsidR="006040CC">
        <w:t xml:space="preserve">ollowing the decision by Bishop </w:t>
      </w:r>
      <w:r>
        <w:t>S</w:t>
      </w:r>
      <w:r w:rsidR="00C62AE7" w:rsidRPr="00F83B19">
        <w:rPr>
          <w:rFonts w:cstheme="minorHAnsi"/>
        </w:rPr>
        <w:t>é</w:t>
      </w:r>
      <w:r>
        <w:t>amus and the Diocesan Board of Directors to establish 18 partnerships across the diocese</w:t>
      </w:r>
      <w:r w:rsidR="00C62AE7">
        <w:t>,</w:t>
      </w:r>
      <w:r>
        <w:t xml:space="preserve"> </w:t>
      </w:r>
      <w:r w:rsidR="00C62AE7">
        <w:t xml:space="preserve">an initial document </w:t>
      </w:r>
      <w:r w:rsidR="002472E7" w:rsidRPr="00A62DA7">
        <w:t>entitled</w:t>
      </w:r>
      <w:r w:rsidR="002472E7">
        <w:t xml:space="preserve"> </w:t>
      </w:r>
      <w:r w:rsidR="00C62AE7" w:rsidRPr="00F83B19">
        <w:rPr>
          <w:i/>
        </w:rPr>
        <w:t>‘Partnership Guidelines – First Steps’</w:t>
      </w:r>
      <w:r w:rsidR="00C62AE7">
        <w:t xml:space="preserve"> was published at Easter 2017. This provided outline information across a range of topics designed to help partnerships get up and running. </w:t>
      </w:r>
      <w:r w:rsidR="00F83B19">
        <w:t>In relation to action planning it indicated that:</w:t>
      </w:r>
    </w:p>
    <w:p w:rsidR="00C62AE7" w:rsidRPr="007F6574" w:rsidRDefault="00C62AE7" w:rsidP="00BD040B">
      <w:pPr>
        <w:spacing w:after="120"/>
        <w:ind w:right="379"/>
        <w:jc w:val="both"/>
        <w:rPr>
          <w:i/>
        </w:rPr>
      </w:pPr>
      <w:r w:rsidRPr="007F6574">
        <w:rPr>
          <w:i/>
        </w:rPr>
        <w:t>‘Partnership Development Groups are asked to draw up a written plan for developing their partnership. This can give a really helpful focus to the initial meetings and provides a way of everyone contributing to the thinking. Given the ‘lifespan’ of the group the plan would have a two-year horizon and set out the key priorities that the partnership would need to address over that period.</w:t>
      </w:r>
      <w:r w:rsidRPr="007F6574">
        <w:rPr>
          <w:rFonts w:cstheme="minorHAnsi"/>
          <w:i/>
        </w:rPr>
        <w:t xml:space="preserve"> It is also a helpful tool for periodically reviewing how the PDG is progressing in achieving what it has set out to do.</w:t>
      </w:r>
      <w:r w:rsidR="00F83B19" w:rsidRPr="007F6574">
        <w:rPr>
          <w:rFonts w:cstheme="minorHAnsi"/>
          <w:i/>
        </w:rPr>
        <w:t>’</w:t>
      </w:r>
    </w:p>
    <w:p w:rsidR="00655C53" w:rsidRDefault="00F83B19" w:rsidP="002472E7">
      <w:pPr>
        <w:jc w:val="both"/>
      </w:pPr>
      <w:r>
        <w:t>It included the commitment to offer more detailed information over time to partnerships and this document presents some further thoughts about how you might go about the process.</w:t>
      </w:r>
    </w:p>
    <w:p w:rsidR="008D1490" w:rsidRPr="000E517B" w:rsidRDefault="008D1490" w:rsidP="007B1C60">
      <w:pPr>
        <w:spacing w:after="0"/>
        <w:rPr>
          <w:b/>
          <w:color w:val="9C1212"/>
          <w:sz w:val="24"/>
        </w:rPr>
      </w:pPr>
      <w:r w:rsidRPr="000E517B">
        <w:rPr>
          <w:b/>
          <w:color w:val="9C1212"/>
          <w:sz w:val="24"/>
        </w:rPr>
        <w:t>Start with Prayer</w:t>
      </w:r>
    </w:p>
    <w:p w:rsidR="000F04F9" w:rsidRPr="007B1C60" w:rsidRDefault="000F04F9" w:rsidP="000F04F9">
      <w:pPr>
        <w:spacing w:after="0"/>
        <w:jc w:val="center"/>
        <w:rPr>
          <w:sz w:val="14"/>
          <w:szCs w:val="32"/>
        </w:rPr>
      </w:pPr>
    </w:p>
    <w:p w:rsidR="000F04F9" w:rsidRPr="00164AD5" w:rsidRDefault="000F04F9" w:rsidP="007B1C60">
      <w:pPr>
        <w:spacing w:after="0"/>
        <w:rPr>
          <w:i/>
          <w:sz w:val="24"/>
          <w:szCs w:val="32"/>
        </w:rPr>
      </w:pPr>
      <w:r w:rsidRPr="00164AD5">
        <w:rPr>
          <w:i/>
          <w:sz w:val="24"/>
          <w:szCs w:val="32"/>
        </w:rPr>
        <w:t>God of all Creation,</w:t>
      </w:r>
    </w:p>
    <w:p w:rsidR="00DC5024" w:rsidRDefault="000F04F9" w:rsidP="007B1C60">
      <w:pPr>
        <w:spacing w:after="0"/>
        <w:rPr>
          <w:i/>
          <w:sz w:val="24"/>
          <w:szCs w:val="32"/>
        </w:rPr>
      </w:pPr>
      <w:r w:rsidRPr="00164AD5">
        <w:rPr>
          <w:i/>
          <w:sz w:val="24"/>
          <w:szCs w:val="32"/>
        </w:rPr>
        <w:t>You have constantly poured out your Spirit upon our Diocese</w:t>
      </w:r>
    </w:p>
    <w:p w:rsidR="000F04F9" w:rsidRPr="00164AD5" w:rsidRDefault="000F04F9" w:rsidP="007B1C60">
      <w:pPr>
        <w:spacing w:after="0"/>
        <w:rPr>
          <w:i/>
          <w:sz w:val="24"/>
          <w:szCs w:val="32"/>
        </w:rPr>
      </w:pPr>
      <w:proofErr w:type="gramStart"/>
      <w:r w:rsidRPr="00164AD5">
        <w:rPr>
          <w:i/>
          <w:sz w:val="24"/>
          <w:szCs w:val="32"/>
        </w:rPr>
        <w:t>and</w:t>
      </w:r>
      <w:proofErr w:type="gramEnd"/>
      <w:r w:rsidRPr="00164AD5">
        <w:rPr>
          <w:i/>
          <w:sz w:val="24"/>
          <w:szCs w:val="32"/>
        </w:rPr>
        <w:t xml:space="preserve"> kindled here a light which has spread throughout the world.</w:t>
      </w:r>
    </w:p>
    <w:p w:rsidR="000F04F9" w:rsidRPr="00164AD5" w:rsidRDefault="000F04F9" w:rsidP="007B1C60">
      <w:pPr>
        <w:spacing w:after="0"/>
        <w:rPr>
          <w:i/>
          <w:sz w:val="12"/>
          <w:szCs w:val="32"/>
        </w:rPr>
      </w:pPr>
    </w:p>
    <w:p w:rsidR="00DC5024" w:rsidRDefault="000F04F9" w:rsidP="007B1C60">
      <w:pPr>
        <w:spacing w:after="0"/>
        <w:rPr>
          <w:i/>
          <w:sz w:val="24"/>
          <w:szCs w:val="32"/>
        </w:rPr>
      </w:pPr>
      <w:r w:rsidRPr="00164AD5">
        <w:rPr>
          <w:i/>
          <w:sz w:val="24"/>
          <w:szCs w:val="32"/>
        </w:rPr>
        <w:t xml:space="preserve">Lord Jesus, you gathered disciples to yourself to learn from you                                </w:t>
      </w:r>
      <w:r w:rsidR="007B1C60">
        <w:rPr>
          <w:i/>
          <w:sz w:val="24"/>
          <w:szCs w:val="32"/>
        </w:rPr>
        <w:t xml:space="preserve">                    </w:t>
      </w:r>
      <w:r w:rsidRPr="00164AD5">
        <w:rPr>
          <w:i/>
          <w:sz w:val="24"/>
          <w:szCs w:val="32"/>
        </w:rPr>
        <w:t xml:space="preserve">       </w:t>
      </w:r>
      <w:r w:rsidR="00DC5024">
        <w:rPr>
          <w:i/>
          <w:sz w:val="24"/>
          <w:szCs w:val="32"/>
        </w:rPr>
        <w:t xml:space="preserve">              </w:t>
      </w:r>
      <w:r w:rsidRPr="00164AD5">
        <w:rPr>
          <w:i/>
          <w:sz w:val="24"/>
          <w:szCs w:val="32"/>
        </w:rPr>
        <w:t xml:space="preserve">and </w:t>
      </w:r>
      <w:r w:rsidR="00DC5024">
        <w:rPr>
          <w:i/>
          <w:sz w:val="24"/>
          <w:szCs w:val="32"/>
        </w:rPr>
        <w:t xml:space="preserve">to model their lives on you. </w:t>
      </w:r>
    </w:p>
    <w:p w:rsidR="000F04F9" w:rsidRPr="00164AD5" w:rsidRDefault="000F04F9" w:rsidP="007B1C60">
      <w:pPr>
        <w:spacing w:after="0"/>
        <w:rPr>
          <w:i/>
          <w:sz w:val="24"/>
          <w:szCs w:val="32"/>
        </w:rPr>
      </w:pPr>
      <w:r w:rsidRPr="00164AD5">
        <w:rPr>
          <w:i/>
          <w:sz w:val="24"/>
          <w:szCs w:val="32"/>
        </w:rPr>
        <w:t>Your Holy Spirit empowered them to continue your work in the world.</w:t>
      </w:r>
    </w:p>
    <w:p w:rsidR="000F04F9" w:rsidRPr="00164AD5" w:rsidRDefault="000F04F9" w:rsidP="007B1C60">
      <w:pPr>
        <w:spacing w:after="0"/>
        <w:rPr>
          <w:i/>
          <w:sz w:val="12"/>
          <w:szCs w:val="32"/>
        </w:rPr>
      </w:pPr>
    </w:p>
    <w:p w:rsidR="000F04F9" w:rsidRPr="00164AD5" w:rsidRDefault="000F04F9" w:rsidP="007B1C60">
      <w:pPr>
        <w:spacing w:after="0"/>
        <w:rPr>
          <w:i/>
          <w:sz w:val="24"/>
          <w:szCs w:val="32"/>
        </w:rPr>
      </w:pPr>
      <w:r w:rsidRPr="00164AD5">
        <w:rPr>
          <w:i/>
          <w:sz w:val="24"/>
          <w:szCs w:val="32"/>
        </w:rPr>
        <w:t xml:space="preserve">Come upon us, Holy Spirit, </w:t>
      </w:r>
    </w:p>
    <w:p w:rsidR="00DC5024" w:rsidRDefault="000F04F9" w:rsidP="007B1C60">
      <w:pPr>
        <w:spacing w:after="0"/>
        <w:rPr>
          <w:i/>
          <w:sz w:val="24"/>
          <w:szCs w:val="32"/>
        </w:rPr>
      </w:pPr>
      <w:proofErr w:type="gramStart"/>
      <w:r w:rsidRPr="00164AD5">
        <w:rPr>
          <w:i/>
          <w:sz w:val="24"/>
          <w:szCs w:val="32"/>
        </w:rPr>
        <w:t>deepen</w:t>
      </w:r>
      <w:proofErr w:type="gramEnd"/>
      <w:r w:rsidRPr="00164AD5">
        <w:rPr>
          <w:i/>
          <w:sz w:val="24"/>
          <w:szCs w:val="32"/>
        </w:rPr>
        <w:t xml:space="preserve"> the faith you invite us to share</w:t>
      </w:r>
    </w:p>
    <w:p w:rsidR="000F04F9" w:rsidRPr="00164AD5" w:rsidRDefault="000F04F9" w:rsidP="007B1C60">
      <w:pPr>
        <w:spacing w:after="0"/>
        <w:rPr>
          <w:i/>
          <w:sz w:val="24"/>
          <w:szCs w:val="32"/>
        </w:rPr>
      </w:pPr>
      <w:proofErr w:type="gramStart"/>
      <w:r w:rsidRPr="00164AD5">
        <w:rPr>
          <w:i/>
          <w:sz w:val="24"/>
          <w:szCs w:val="32"/>
        </w:rPr>
        <w:t>and</w:t>
      </w:r>
      <w:proofErr w:type="gramEnd"/>
      <w:r w:rsidRPr="00164AD5">
        <w:rPr>
          <w:i/>
          <w:sz w:val="24"/>
          <w:szCs w:val="32"/>
        </w:rPr>
        <w:t xml:space="preserve"> inspire us to become faithful witnesses.</w:t>
      </w:r>
    </w:p>
    <w:p w:rsidR="000F04F9" w:rsidRPr="00164AD5" w:rsidRDefault="000F04F9" w:rsidP="007B1C60">
      <w:pPr>
        <w:spacing w:after="0"/>
        <w:rPr>
          <w:i/>
          <w:sz w:val="12"/>
          <w:szCs w:val="32"/>
        </w:rPr>
      </w:pPr>
    </w:p>
    <w:p w:rsidR="000F04F9" w:rsidRPr="00164AD5" w:rsidRDefault="000F04F9" w:rsidP="007B1C60">
      <w:pPr>
        <w:spacing w:after="0"/>
        <w:rPr>
          <w:i/>
          <w:sz w:val="24"/>
          <w:szCs w:val="32"/>
        </w:rPr>
      </w:pPr>
      <w:r w:rsidRPr="00164AD5">
        <w:rPr>
          <w:i/>
          <w:sz w:val="24"/>
          <w:szCs w:val="32"/>
        </w:rPr>
        <w:t>As we begin to develop our partnerships,</w:t>
      </w:r>
    </w:p>
    <w:p w:rsidR="00DC5024" w:rsidRDefault="000F04F9" w:rsidP="007B1C60">
      <w:pPr>
        <w:spacing w:after="0"/>
        <w:rPr>
          <w:i/>
          <w:sz w:val="24"/>
          <w:szCs w:val="32"/>
        </w:rPr>
      </w:pPr>
      <w:proofErr w:type="gramStart"/>
      <w:r w:rsidRPr="00164AD5">
        <w:rPr>
          <w:i/>
          <w:sz w:val="24"/>
          <w:szCs w:val="32"/>
        </w:rPr>
        <w:t>help</w:t>
      </w:r>
      <w:proofErr w:type="gramEnd"/>
      <w:r w:rsidRPr="00164AD5">
        <w:rPr>
          <w:i/>
          <w:sz w:val="24"/>
          <w:szCs w:val="32"/>
        </w:rPr>
        <w:t xml:space="preserve"> each one of us to use the gifts you give us</w:t>
      </w:r>
    </w:p>
    <w:p w:rsidR="00DC5024" w:rsidRDefault="000F04F9" w:rsidP="007B1C60">
      <w:pPr>
        <w:spacing w:after="0"/>
        <w:rPr>
          <w:i/>
          <w:sz w:val="24"/>
          <w:szCs w:val="32"/>
        </w:rPr>
      </w:pPr>
      <w:proofErr w:type="gramStart"/>
      <w:r w:rsidRPr="00164AD5">
        <w:rPr>
          <w:i/>
          <w:sz w:val="24"/>
          <w:szCs w:val="32"/>
        </w:rPr>
        <w:t>to</w:t>
      </w:r>
      <w:proofErr w:type="gramEnd"/>
      <w:r w:rsidRPr="00164AD5">
        <w:rPr>
          <w:i/>
          <w:sz w:val="24"/>
          <w:szCs w:val="32"/>
        </w:rPr>
        <w:t xml:space="preserve"> nurture one another,</w:t>
      </w:r>
    </w:p>
    <w:p w:rsidR="000F04F9" w:rsidRPr="00164AD5" w:rsidRDefault="000F04F9" w:rsidP="007B1C60">
      <w:pPr>
        <w:spacing w:after="0"/>
        <w:rPr>
          <w:i/>
          <w:sz w:val="24"/>
          <w:szCs w:val="32"/>
        </w:rPr>
      </w:pPr>
      <w:proofErr w:type="gramStart"/>
      <w:r w:rsidRPr="00164AD5">
        <w:rPr>
          <w:i/>
          <w:sz w:val="24"/>
          <w:szCs w:val="32"/>
        </w:rPr>
        <w:t>to</w:t>
      </w:r>
      <w:proofErr w:type="gramEnd"/>
      <w:r w:rsidRPr="00164AD5">
        <w:rPr>
          <w:i/>
          <w:sz w:val="24"/>
          <w:szCs w:val="32"/>
        </w:rPr>
        <w:t xml:space="preserve"> serve the world</w:t>
      </w:r>
    </w:p>
    <w:p w:rsidR="000F04F9" w:rsidRPr="00164AD5" w:rsidRDefault="000F04F9" w:rsidP="007B1C60">
      <w:pPr>
        <w:spacing w:after="0"/>
        <w:rPr>
          <w:i/>
          <w:sz w:val="24"/>
          <w:szCs w:val="32"/>
        </w:rPr>
      </w:pPr>
      <w:proofErr w:type="gramStart"/>
      <w:r w:rsidRPr="00164AD5">
        <w:rPr>
          <w:i/>
          <w:sz w:val="24"/>
          <w:szCs w:val="32"/>
        </w:rPr>
        <w:t>and</w:t>
      </w:r>
      <w:proofErr w:type="gramEnd"/>
      <w:r w:rsidRPr="00164AD5">
        <w:rPr>
          <w:i/>
          <w:sz w:val="24"/>
          <w:szCs w:val="32"/>
        </w:rPr>
        <w:t xml:space="preserve"> to live in harmony with the whole of creation.</w:t>
      </w:r>
    </w:p>
    <w:p w:rsidR="000F04F9" w:rsidRDefault="000F04F9" w:rsidP="006040CC">
      <w:pPr>
        <w:spacing w:after="0"/>
        <w:rPr>
          <w:b/>
          <w:color w:val="000000" w:themeColor="text1"/>
          <w:sz w:val="24"/>
          <w:szCs w:val="24"/>
        </w:rPr>
      </w:pPr>
    </w:p>
    <w:p w:rsidR="00164AD5" w:rsidRDefault="00164AD5" w:rsidP="006040CC">
      <w:pPr>
        <w:spacing w:after="0"/>
        <w:rPr>
          <w:b/>
          <w:color w:val="000000" w:themeColor="text1"/>
          <w:sz w:val="24"/>
          <w:szCs w:val="24"/>
        </w:rPr>
      </w:pPr>
    </w:p>
    <w:p w:rsidR="00F83B19" w:rsidRPr="00EA6E0B" w:rsidRDefault="00F83B19" w:rsidP="006040CC">
      <w:pPr>
        <w:spacing w:after="0"/>
        <w:rPr>
          <w:b/>
          <w:color w:val="9C1212"/>
          <w:sz w:val="24"/>
        </w:rPr>
      </w:pPr>
      <w:r w:rsidRPr="00EA6E0B">
        <w:rPr>
          <w:b/>
          <w:color w:val="9C1212"/>
          <w:sz w:val="24"/>
        </w:rPr>
        <w:lastRenderedPageBreak/>
        <w:t>Partnerships know best</w:t>
      </w:r>
    </w:p>
    <w:p w:rsidR="007F6574" w:rsidRDefault="00F83B19" w:rsidP="002472E7">
      <w:pPr>
        <w:jc w:val="both"/>
      </w:pPr>
      <w:r>
        <w:t>Our starting point for producing this guidanc</w:t>
      </w:r>
      <w:r w:rsidR="00AD0DB9">
        <w:t xml:space="preserve">e is that partnerships are best </w:t>
      </w:r>
      <w:r>
        <w:t>positioned to identify the priorities for their area. Therefore we are not being ‘prescriptive’ about what should be included in a plan – or requiring plans to follow a specific format. The information presented here simply offers some ideas and principles that partnerships may well find useful as they start the process of developing their local arrangements. The ‘template’ included in the appendix is just an example that you may wish to adopt, adapt or ignore.</w:t>
      </w:r>
      <w:r w:rsidR="007F6574">
        <w:t xml:space="preserve"> It is purely fictitious but hopefully contains enough </w:t>
      </w:r>
      <w:r w:rsidR="00AD0DB9">
        <w:t xml:space="preserve">realistic </w:t>
      </w:r>
      <w:r w:rsidR="007F6574">
        <w:t xml:space="preserve">prompts to give a </w:t>
      </w:r>
      <w:r w:rsidR="00AD0DB9">
        <w:t xml:space="preserve">general </w:t>
      </w:r>
      <w:r w:rsidR="007F6574">
        <w:t>idea</w:t>
      </w:r>
      <w:r w:rsidR="00AD0DB9">
        <w:t xml:space="preserve"> of the approach</w:t>
      </w:r>
      <w:r w:rsidR="007F6574">
        <w:t>.</w:t>
      </w:r>
    </w:p>
    <w:p w:rsidR="007F6574" w:rsidRPr="000E517B" w:rsidRDefault="007F6574" w:rsidP="008603D7">
      <w:pPr>
        <w:spacing w:after="0"/>
        <w:jc w:val="both"/>
        <w:rPr>
          <w:b/>
          <w:color w:val="9C1212"/>
          <w:sz w:val="24"/>
        </w:rPr>
      </w:pPr>
      <w:r w:rsidRPr="000E517B">
        <w:rPr>
          <w:b/>
          <w:color w:val="9C1212"/>
          <w:sz w:val="24"/>
        </w:rPr>
        <w:t>Why bother with a plan?</w:t>
      </w:r>
    </w:p>
    <w:p w:rsidR="00FD68DD" w:rsidRDefault="007F6574" w:rsidP="002472E7">
      <w:pPr>
        <w:jc w:val="both"/>
        <w:rPr>
          <w:b/>
          <w:color w:val="008080"/>
          <w:sz w:val="24"/>
        </w:rPr>
      </w:pPr>
      <w:r>
        <w:t xml:space="preserve">The importance of a written action plan for any venture – no matter how large or small – cannot be overemphasised. The very act of producing a plan helps to focus time and energy on the ‘project’ and clarify the tasks necessary to get to where you want to go. It </w:t>
      </w:r>
      <w:r w:rsidRPr="00CB4E2D">
        <w:t xml:space="preserve">can </w:t>
      </w:r>
      <w:r>
        <w:t xml:space="preserve">also offer some shape to </w:t>
      </w:r>
      <w:r w:rsidRPr="00CB4E2D">
        <w:t xml:space="preserve">initial meetings </w:t>
      </w:r>
      <w:r>
        <w:t>of ‘the team’ and provide</w:t>
      </w:r>
      <w:r w:rsidRPr="00CB4E2D">
        <w:t xml:space="preserve"> a way of everyone contributing to the thinking. </w:t>
      </w:r>
      <w:r w:rsidRPr="00581A76">
        <w:rPr>
          <w:rFonts w:cstheme="minorHAnsi"/>
        </w:rPr>
        <w:t>Well written plans that include ‘milestones’ of some kind are a</w:t>
      </w:r>
      <w:r w:rsidRPr="00CB4E2D">
        <w:rPr>
          <w:rFonts w:cstheme="minorHAnsi"/>
        </w:rPr>
        <w:t xml:space="preserve"> </w:t>
      </w:r>
      <w:r w:rsidRPr="00581A76">
        <w:rPr>
          <w:rFonts w:cstheme="minorHAnsi"/>
        </w:rPr>
        <w:t xml:space="preserve">valuable </w:t>
      </w:r>
      <w:r w:rsidRPr="00CB4E2D">
        <w:rPr>
          <w:rFonts w:cstheme="minorHAnsi"/>
        </w:rPr>
        <w:t>tool for per</w:t>
      </w:r>
      <w:r w:rsidRPr="00581A76">
        <w:rPr>
          <w:rFonts w:cstheme="minorHAnsi"/>
        </w:rPr>
        <w:t xml:space="preserve">iodically reviewing progress and helping to put things </w:t>
      </w:r>
      <w:r>
        <w:rPr>
          <w:rFonts w:cstheme="minorHAnsi"/>
        </w:rPr>
        <w:t>‘</w:t>
      </w:r>
      <w:r w:rsidRPr="00581A76">
        <w:rPr>
          <w:rFonts w:cstheme="minorHAnsi"/>
        </w:rPr>
        <w:t>back on track</w:t>
      </w:r>
      <w:r>
        <w:rPr>
          <w:rFonts w:cstheme="minorHAnsi"/>
        </w:rPr>
        <w:t>’</w:t>
      </w:r>
      <w:r w:rsidRPr="00581A76">
        <w:rPr>
          <w:rFonts w:cstheme="minorHAnsi"/>
        </w:rPr>
        <w:t xml:space="preserve"> if necessary</w:t>
      </w:r>
      <w:r w:rsidRPr="00CB4E2D">
        <w:rPr>
          <w:rFonts w:cstheme="minorHAnsi"/>
        </w:rPr>
        <w:t>.</w:t>
      </w:r>
      <w:r w:rsidR="00FD68DD" w:rsidRPr="00FD68DD">
        <w:rPr>
          <w:b/>
          <w:color w:val="008080"/>
          <w:sz w:val="24"/>
        </w:rPr>
        <w:t xml:space="preserve"> </w:t>
      </w:r>
    </w:p>
    <w:p w:rsidR="007F6574" w:rsidRPr="000E517B" w:rsidRDefault="007F6574" w:rsidP="008603D7">
      <w:pPr>
        <w:spacing w:after="0"/>
        <w:rPr>
          <w:color w:val="9C1212"/>
          <w:sz w:val="24"/>
        </w:rPr>
      </w:pPr>
      <w:r w:rsidRPr="000E517B">
        <w:rPr>
          <w:b/>
          <w:color w:val="9C1212"/>
          <w:sz w:val="24"/>
        </w:rPr>
        <w:t>Not set in concrete</w:t>
      </w:r>
    </w:p>
    <w:p w:rsidR="008D1490" w:rsidRDefault="007F6574" w:rsidP="002472E7">
      <w:pPr>
        <w:jc w:val="both"/>
      </w:pPr>
      <w:r>
        <w:t>One of the really important things to recognise about these plans is that they aren’t ‘set in concrete’. Seeing a plan as ‘dynamic’, reviewing progress periodically and revising the plan as appropriate should be seen as real strengths of the planning process rather than a reason for beating ourselves up over ‘missed targets’</w:t>
      </w:r>
      <w:r w:rsidR="0035640F">
        <w:t>.</w:t>
      </w:r>
    </w:p>
    <w:p w:rsidR="00912BE6" w:rsidRPr="000E517B" w:rsidRDefault="00912BE6" w:rsidP="00912BE6">
      <w:pPr>
        <w:spacing w:after="0"/>
        <w:rPr>
          <w:color w:val="9C1212"/>
          <w:sz w:val="24"/>
        </w:rPr>
      </w:pPr>
      <w:r>
        <w:rPr>
          <w:b/>
          <w:color w:val="9C1212"/>
          <w:sz w:val="24"/>
        </w:rPr>
        <w:t>Help is at hand</w:t>
      </w:r>
    </w:p>
    <w:p w:rsidR="00912BE6" w:rsidRPr="00912BE6" w:rsidRDefault="00912BE6" w:rsidP="002472E7">
      <w:pPr>
        <w:jc w:val="both"/>
      </w:pPr>
      <w:r>
        <w:t xml:space="preserve">Episcopal Vicars will offer help and support to partnerships on a range of aspects and so it is important that they have sight of your action plan. Information and advice is also available from Diocesan </w:t>
      </w:r>
      <w:r w:rsidR="00164AD5">
        <w:t xml:space="preserve">Central </w:t>
      </w:r>
      <w:r>
        <w:t>Services – see details on Page 4.</w:t>
      </w:r>
    </w:p>
    <w:p w:rsidR="004C3BB8" w:rsidRPr="000E517B" w:rsidRDefault="007F6574" w:rsidP="002472E7">
      <w:pPr>
        <w:jc w:val="both"/>
        <w:rPr>
          <w:color w:val="9C1212"/>
        </w:rPr>
      </w:pPr>
      <w:r w:rsidRPr="000E517B">
        <w:rPr>
          <w:b/>
          <w:color w:val="9C1212"/>
          <w:sz w:val="28"/>
        </w:rPr>
        <w:t>Some Starting Points</w:t>
      </w:r>
    </w:p>
    <w:p w:rsidR="00CB4E2D" w:rsidRPr="000E517B" w:rsidRDefault="00CB4E2D" w:rsidP="00E26DA8">
      <w:pPr>
        <w:spacing w:after="0"/>
        <w:rPr>
          <w:b/>
          <w:color w:val="9C1212"/>
          <w:sz w:val="24"/>
        </w:rPr>
      </w:pPr>
      <w:r w:rsidRPr="000E517B">
        <w:rPr>
          <w:b/>
          <w:color w:val="9C1212"/>
          <w:sz w:val="24"/>
        </w:rPr>
        <w:t>Start with a dream…</w:t>
      </w:r>
    </w:p>
    <w:p w:rsidR="00F653FA" w:rsidRDefault="00C8342D" w:rsidP="0053424E">
      <w:pPr>
        <w:numPr>
          <w:ilvl w:val="0"/>
          <w:numId w:val="1"/>
        </w:numPr>
        <w:spacing w:after="120"/>
        <w:ind w:left="357" w:hanging="357"/>
        <w:jc w:val="both"/>
      </w:pPr>
      <w:r>
        <w:t xml:space="preserve">Any actions in a plan </w:t>
      </w:r>
      <w:r w:rsidR="00E26DA8">
        <w:t>should be seen as contri</w:t>
      </w:r>
      <w:r w:rsidR="00AD0DB9">
        <w:t>buting to a bigger ‘dream’ or ‘V</w:t>
      </w:r>
      <w:r w:rsidR="00E26DA8">
        <w:t xml:space="preserve">ision’. Taking time to think about this </w:t>
      </w:r>
      <w:r w:rsidR="00AD0DB9">
        <w:t>V</w:t>
      </w:r>
      <w:r w:rsidR="000D081F">
        <w:t xml:space="preserve">ision </w:t>
      </w:r>
      <w:r w:rsidR="00E26DA8">
        <w:t>and then setting it out in a written statement can be a really good way of encapsulating the essence of what your partner</w:t>
      </w:r>
      <w:r w:rsidR="0035640F">
        <w:t>ship is about and where it is heading</w:t>
      </w:r>
      <w:r w:rsidR="00E26DA8">
        <w:t>. It also provides a way of ensuring that all of the detailed action</w:t>
      </w:r>
      <w:r w:rsidR="00B8644A">
        <w:t>s</w:t>
      </w:r>
      <w:r w:rsidR="00E26DA8">
        <w:t xml:space="preserve"> </w:t>
      </w:r>
      <w:r w:rsidR="00B8644A">
        <w:t xml:space="preserve">that are included in the plan </w:t>
      </w:r>
      <w:r w:rsidR="00E26DA8">
        <w:t xml:space="preserve">do indeed contribute in a meaningful way to </w:t>
      </w:r>
      <w:r w:rsidR="0035640F">
        <w:t>fulfilling the overall ambition</w:t>
      </w:r>
      <w:r w:rsidR="00E26DA8">
        <w:t xml:space="preserve"> you’ve set </w:t>
      </w:r>
      <w:r w:rsidR="007D726D">
        <w:t>out in your partnership V</w:t>
      </w:r>
      <w:r w:rsidR="00B8644A">
        <w:t>ision.</w:t>
      </w:r>
    </w:p>
    <w:p w:rsidR="005702EE" w:rsidRDefault="00AD0DB9" w:rsidP="0053424E">
      <w:pPr>
        <w:numPr>
          <w:ilvl w:val="0"/>
          <w:numId w:val="1"/>
        </w:numPr>
        <w:spacing w:after="120"/>
        <w:ind w:left="357" w:hanging="357"/>
        <w:jc w:val="both"/>
      </w:pPr>
      <w:r>
        <w:t>A V</w:t>
      </w:r>
      <w:r w:rsidR="0035640F">
        <w:t>ision is usually a short</w:t>
      </w:r>
      <w:r w:rsidR="00F653FA">
        <w:t>,</w:t>
      </w:r>
      <w:r w:rsidR="0035640F">
        <w:t xml:space="preserve"> forward-looking statement that concisely captures the future </w:t>
      </w:r>
      <w:r w:rsidR="00E52B4F">
        <w:t xml:space="preserve">aspiration of the venture. Everything that a partnership does should, in one way or another, contribute towards </w:t>
      </w:r>
      <w:r w:rsidR="00AC2F53">
        <w:t>that aspiration.</w:t>
      </w:r>
    </w:p>
    <w:p w:rsidR="00791C16" w:rsidRDefault="00791C16" w:rsidP="001422A6">
      <w:pPr>
        <w:numPr>
          <w:ilvl w:val="0"/>
          <w:numId w:val="1"/>
        </w:numPr>
        <w:jc w:val="both"/>
      </w:pPr>
      <w:r>
        <w:t>If undertaken well</w:t>
      </w:r>
      <w:r w:rsidR="00AD0DB9">
        <w:t>, the process of arriving at a V</w:t>
      </w:r>
      <w:r>
        <w:t>ision can be a very positive exercise in its own right – getting to the very heart of things; to the ‘big issues’ that really matter for the partnership. Consulting and involving people in the process can add to the</w:t>
      </w:r>
      <w:r w:rsidR="00CB374B">
        <w:t>ir</w:t>
      </w:r>
      <w:r w:rsidR="00AD0DB9">
        <w:t xml:space="preserve"> feeling</w:t>
      </w:r>
      <w:r>
        <w:t xml:space="preserve"> of ‘ownership’ and ‘buy in’.</w:t>
      </w:r>
    </w:p>
    <w:p w:rsidR="00164AD5" w:rsidRDefault="00164AD5" w:rsidP="0053424E">
      <w:pPr>
        <w:spacing w:after="0"/>
        <w:jc w:val="both"/>
        <w:rPr>
          <w:b/>
          <w:color w:val="9C1212"/>
          <w:sz w:val="24"/>
        </w:rPr>
      </w:pPr>
    </w:p>
    <w:p w:rsidR="00BB779C" w:rsidRPr="00EA6E0B" w:rsidRDefault="00FD68DD" w:rsidP="0053424E">
      <w:pPr>
        <w:spacing w:after="0"/>
        <w:jc w:val="both"/>
        <w:rPr>
          <w:b/>
          <w:color w:val="9C1212"/>
          <w:sz w:val="24"/>
        </w:rPr>
      </w:pPr>
      <w:proofErr w:type="gramStart"/>
      <w:r w:rsidRPr="00EA6E0B">
        <w:rPr>
          <w:b/>
          <w:color w:val="9C1212"/>
          <w:sz w:val="24"/>
        </w:rPr>
        <w:lastRenderedPageBreak/>
        <w:t>From dream to reality…</w:t>
      </w:r>
      <w:proofErr w:type="gramEnd"/>
    </w:p>
    <w:p w:rsidR="0015593E" w:rsidRPr="008D1490" w:rsidRDefault="00E52B4F" w:rsidP="0053424E">
      <w:pPr>
        <w:numPr>
          <w:ilvl w:val="0"/>
          <w:numId w:val="1"/>
        </w:numPr>
        <w:spacing w:after="120"/>
        <w:ind w:left="357" w:hanging="357"/>
        <w:jc w:val="both"/>
      </w:pPr>
      <w:r>
        <w:t>Once a long</w:t>
      </w:r>
      <w:r w:rsidR="00AD0DB9">
        <w:t xml:space="preserve"> term V</w:t>
      </w:r>
      <w:r w:rsidR="00B74F72">
        <w:t>ision has been identified</w:t>
      </w:r>
      <w:r>
        <w:t>, many gro</w:t>
      </w:r>
      <w:r w:rsidR="00AC2F53">
        <w:t>ups develop</w:t>
      </w:r>
      <w:r>
        <w:t xml:space="preserve"> a more detailed ‘Mission’. Common features of Mission Statements are that they have a shorter timeframe </w:t>
      </w:r>
      <w:r w:rsidR="00AC2F53">
        <w:t xml:space="preserve">and are </w:t>
      </w:r>
      <w:r w:rsidR="00AC2F53" w:rsidRPr="00164AD5">
        <w:t xml:space="preserve">high-level statements </w:t>
      </w:r>
      <w:r w:rsidR="00CB374B">
        <w:t xml:space="preserve">about the </w:t>
      </w:r>
      <w:r w:rsidR="00995C1F">
        <w:t>most important things the</w:t>
      </w:r>
      <w:r w:rsidR="00CB374B">
        <w:t xml:space="preserve"> organisation will do</w:t>
      </w:r>
      <w:r w:rsidR="00AC2F53">
        <w:t xml:space="preserve">. </w:t>
      </w:r>
      <w:r w:rsidR="00CB374B">
        <w:rPr>
          <w:rFonts w:ascii="Arial" w:hAnsi="Arial" w:cs="Arial"/>
          <w:sz w:val="20"/>
          <w:szCs w:val="20"/>
          <w:lang w:val="en-US"/>
        </w:rPr>
        <w:t xml:space="preserve">A good </w:t>
      </w:r>
      <w:r w:rsidR="00912BE6">
        <w:rPr>
          <w:rFonts w:ascii="Arial" w:hAnsi="Arial" w:cs="Arial"/>
          <w:sz w:val="20"/>
          <w:szCs w:val="20"/>
          <w:lang w:val="en-US"/>
        </w:rPr>
        <w:t>Mission S</w:t>
      </w:r>
      <w:r w:rsidR="0015593E">
        <w:rPr>
          <w:rFonts w:ascii="Arial" w:hAnsi="Arial" w:cs="Arial"/>
          <w:sz w:val="20"/>
          <w:szCs w:val="20"/>
          <w:lang w:val="en-US"/>
        </w:rPr>
        <w:t xml:space="preserve">tatement </w:t>
      </w:r>
      <w:r w:rsidR="00F653FA">
        <w:rPr>
          <w:rFonts w:ascii="Arial" w:hAnsi="Arial" w:cs="Arial"/>
          <w:sz w:val="20"/>
          <w:szCs w:val="20"/>
          <w:lang w:val="en-US"/>
        </w:rPr>
        <w:t xml:space="preserve">clarifies what you </w:t>
      </w:r>
      <w:r w:rsidR="00F653FA">
        <w:rPr>
          <w:rStyle w:val="Emphasis"/>
          <w:rFonts w:ascii="Arial" w:hAnsi="Arial" w:cs="Arial"/>
          <w:sz w:val="20"/>
          <w:szCs w:val="20"/>
          <w:lang w:val="en-US"/>
        </w:rPr>
        <w:t xml:space="preserve">do </w:t>
      </w:r>
      <w:r w:rsidR="00F653FA">
        <w:rPr>
          <w:rFonts w:ascii="Arial" w:hAnsi="Arial" w:cs="Arial"/>
          <w:sz w:val="20"/>
          <w:szCs w:val="20"/>
          <w:lang w:val="en-US"/>
        </w:rPr>
        <w:t xml:space="preserve">as </w:t>
      </w:r>
      <w:r w:rsidR="00AD0DB9">
        <w:rPr>
          <w:rFonts w:ascii="Arial" w:hAnsi="Arial" w:cs="Arial"/>
          <w:sz w:val="20"/>
          <w:szCs w:val="20"/>
          <w:lang w:val="en-US"/>
        </w:rPr>
        <w:t>a group or organis</w:t>
      </w:r>
      <w:r w:rsidR="00F653FA">
        <w:rPr>
          <w:rFonts w:ascii="Arial" w:hAnsi="Arial" w:cs="Arial"/>
          <w:sz w:val="20"/>
          <w:szCs w:val="20"/>
          <w:lang w:val="en-US"/>
        </w:rPr>
        <w:t xml:space="preserve">ation </w:t>
      </w:r>
      <w:r w:rsidR="00CF6C01">
        <w:rPr>
          <w:rFonts w:ascii="Arial" w:hAnsi="Arial" w:cs="Arial"/>
          <w:sz w:val="20"/>
          <w:szCs w:val="20"/>
          <w:lang w:val="en-US"/>
        </w:rPr>
        <w:t>-</w:t>
      </w:r>
      <w:r w:rsidR="00F653FA">
        <w:rPr>
          <w:rFonts w:ascii="Arial" w:hAnsi="Arial" w:cs="Arial"/>
          <w:sz w:val="20"/>
          <w:szCs w:val="20"/>
          <w:lang w:val="en-US"/>
        </w:rPr>
        <w:t xml:space="preserve"> why you exist </w:t>
      </w:r>
      <w:r w:rsidR="00CF6C01">
        <w:rPr>
          <w:rFonts w:ascii="Arial" w:hAnsi="Arial" w:cs="Arial"/>
          <w:sz w:val="20"/>
          <w:szCs w:val="20"/>
          <w:lang w:val="en-US"/>
        </w:rPr>
        <w:t xml:space="preserve">- </w:t>
      </w:r>
      <w:r w:rsidR="00F653FA">
        <w:rPr>
          <w:rFonts w:ascii="Arial" w:hAnsi="Arial" w:cs="Arial"/>
          <w:sz w:val="20"/>
          <w:szCs w:val="20"/>
          <w:lang w:val="en-US"/>
        </w:rPr>
        <w:t>who you serve.</w:t>
      </w:r>
      <w:r w:rsidR="007D726D">
        <w:rPr>
          <w:rFonts w:ascii="Arial" w:hAnsi="Arial" w:cs="Arial"/>
          <w:sz w:val="20"/>
          <w:szCs w:val="20"/>
          <w:lang w:val="en-US"/>
        </w:rPr>
        <w:t xml:space="preserve"> T</w:t>
      </w:r>
      <w:r w:rsidR="00CB374B">
        <w:rPr>
          <w:rFonts w:ascii="Arial" w:hAnsi="Arial" w:cs="Arial"/>
          <w:sz w:val="20"/>
          <w:szCs w:val="20"/>
          <w:lang w:val="en-US"/>
        </w:rPr>
        <w:t xml:space="preserve">he Vision and the Mission </w:t>
      </w:r>
      <w:r w:rsidR="007D726D">
        <w:rPr>
          <w:rFonts w:ascii="Arial" w:hAnsi="Arial" w:cs="Arial"/>
          <w:sz w:val="20"/>
          <w:szCs w:val="20"/>
          <w:lang w:val="en-US"/>
        </w:rPr>
        <w:t xml:space="preserve">Statements together </w:t>
      </w:r>
      <w:r w:rsidR="00CB374B">
        <w:rPr>
          <w:rFonts w:ascii="Arial" w:hAnsi="Arial" w:cs="Arial"/>
          <w:sz w:val="20"/>
          <w:szCs w:val="20"/>
          <w:lang w:val="en-US"/>
        </w:rPr>
        <w:t>set a clear context withi</w:t>
      </w:r>
      <w:r w:rsidR="00AD0DB9">
        <w:rPr>
          <w:rFonts w:ascii="Arial" w:hAnsi="Arial" w:cs="Arial"/>
          <w:sz w:val="20"/>
          <w:szCs w:val="20"/>
          <w:lang w:val="en-US"/>
        </w:rPr>
        <w:t>n which the much more detailed Action P</w:t>
      </w:r>
      <w:r w:rsidR="008D1490">
        <w:rPr>
          <w:rFonts w:ascii="Arial" w:hAnsi="Arial" w:cs="Arial"/>
          <w:sz w:val="20"/>
          <w:szCs w:val="20"/>
          <w:lang w:val="en-US"/>
        </w:rPr>
        <w:t>lan sits.</w:t>
      </w:r>
    </w:p>
    <w:p w:rsidR="008509A3" w:rsidRDefault="008509A3" w:rsidP="0053424E">
      <w:pPr>
        <w:numPr>
          <w:ilvl w:val="0"/>
          <w:numId w:val="1"/>
        </w:numPr>
        <w:spacing w:after="120"/>
        <w:ind w:left="357" w:hanging="357"/>
        <w:jc w:val="both"/>
      </w:pPr>
      <w:r>
        <w:t xml:space="preserve">In </w:t>
      </w:r>
      <w:r w:rsidR="00AC61B9">
        <w:t>many respects</w:t>
      </w:r>
      <w:r>
        <w:t xml:space="preserve"> </w:t>
      </w:r>
      <w:r w:rsidR="00995C1F">
        <w:t xml:space="preserve">the </w:t>
      </w:r>
      <w:r w:rsidR="00AD0DB9">
        <w:t>A</w:t>
      </w:r>
      <w:r>
        <w:t xml:space="preserve">ction </w:t>
      </w:r>
      <w:r w:rsidR="00AD0DB9">
        <w:t>P</w:t>
      </w:r>
      <w:r>
        <w:t xml:space="preserve">lan </w:t>
      </w:r>
      <w:r w:rsidR="00995C1F">
        <w:t xml:space="preserve">itself </w:t>
      </w:r>
      <w:r w:rsidR="00AC61B9">
        <w:t xml:space="preserve">is a tool that </w:t>
      </w:r>
      <w:r>
        <w:t>helps us turn our</w:t>
      </w:r>
      <w:r w:rsidR="00AC61B9">
        <w:t xml:space="preserve"> dream</w:t>
      </w:r>
      <w:r w:rsidR="00280E65">
        <w:t xml:space="preserve"> into a reality. </w:t>
      </w:r>
      <w:r w:rsidR="00591D70">
        <w:t xml:space="preserve">It describes </w:t>
      </w:r>
      <w:r w:rsidR="00AC61B9">
        <w:t xml:space="preserve">how an organisation or </w:t>
      </w:r>
      <w:r w:rsidR="00591D70">
        <w:t xml:space="preserve">group intends to go about achieving the </w:t>
      </w:r>
      <w:r>
        <w:t>objectives</w:t>
      </w:r>
      <w:r w:rsidR="00591D70">
        <w:t xml:space="preserve"> it has set for itself</w:t>
      </w:r>
      <w:r>
        <w:t xml:space="preserve">. </w:t>
      </w:r>
      <w:r w:rsidR="00591D70">
        <w:t>It</w:t>
      </w:r>
      <w:r>
        <w:t xml:space="preserve"> </w:t>
      </w:r>
      <w:r w:rsidR="00591D70">
        <w:t xml:space="preserve">usually </w:t>
      </w:r>
      <w:r>
        <w:t>consists of a number of action steps or cha</w:t>
      </w:r>
      <w:r w:rsidR="00591D70">
        <w:t xml:space="preserve">nges to be brought about in the organisation or the wider </w:t>
      </w:r>
      <w:r>
        <w:t>community.</w:t>
      </w:r>
    </w:p>
    <w:p w:rsidR="00BE6C7B" w:rsidRPr="00EA6E0B" w:rsidRDefault="000D2C15" w:rsidP="001422A6">
      <w:pPr>
        <w:rPr>
          <w:b/>
          <w:color w:val="9C1212"/>
          <w:sz w:val="28"/>
        </w:rPr>
      </w:pPr>
      <w:r w:rsidRPr="00EA6E0B">
        <w:rPr>
          <w:b/>
          <w:color w:val="9C1212"/>
          <w:sz w:val="28"/>
        </w:rPr>
        <w:t xml:space="preserve">Some </w:t>
      </w:r>
      <w:r w:rsidR="00BE6C7B" w:rsidRPr="00EA6E0B">
        <w:rPr>
          <w:b/>
          <w:color w:val="9C1212"/>
          <w:sz w:val="28"/>
        </w:rPr>
        <w:t>Principles</w:t>
      </w:r>
    </w:p>
    <w:p w:rsidR="00591D70" w:rsidRDefault="00CB374B" w:rsidP="00DC5024">
      <w:pPr>
        <w:spacing w:before="240"/>
        <w:jc w:val="both"/>
      </w:pPr>
      <w:r w:rsidRPr="00CB4E2D">
        <w:t xml:space="preserve">As anyone familiar with the process of action planning will know, there are various formats that can be used to set out such plans. </w:t>
      </w:r>
      <w:r w:rsidR="00477D2B">
        <w:t>Rememb</w:t>
      </w:r>
      <w:r w:rsidR="00164AD5">
        <w:t>er that the example in the appendix</w:t>
      </w:r>
      <w:r w:rsidR="00477D2B">
        <w:t xml:space="preserve"> is just one approach and it</w:t>
      </w:r>
      <w:r w:rsidRPr="00CB4E2D">
        <w:t xml:space="preserve"> is very much up to each individual partnership to decide how best to go about the task. </w:t>
      </w:r>
      <w:r w:rsidR="006902B8">
        <w:t>H</w:t>
      </w:r>
      <w:r w:rsidR="00883D8A">
        <w:t>owever</w:t>
      </w:r>
      <w:r w:rsidR="00912BE6">
        <w:t>,</w:t>
      </w:r>
      <w:r w:rsidR="00883D8A">
        <w:t xml:space="preserve"> </w:t>
      </w:r>
      <w:r w:rsidR="000D2C15">
        <w:t xml:space="preserve">there </w:t>
      </w:r>
      <w:r w:rsidR="00883D8A">
        <w:t>a</w:t>
      </w:r>
      <w:r w:rsidR="000D2C15">
        <w:t>re a</w:t>
      </w:r>
      <w:r w:rsidR="00883D8A">
        <w:t xml:space="preserve"> number of ‘principles’ that are worth thinking about.</w:t>
      </w:r>
    </w:p>
    <w:p w:rsidR="006A3FF3" w:rsidRPr="00EA6E0B" w:rsidRDefault="00BE2AAB" w:rsidP="006A3FF3">
      <w:pPr>
        <w:spacing w:after="0"/>
        <w:jc w:val="both"/>
        <w:rPr>
          <w:b/>
          <w:color w:val="9C1212"/>
          <w:sz w:val="24"/>
        </w:rPr>
      </w:pPr>
      <w:r w:rsidRPr="00EA6E0B">
        <w:rPr>
          <w:b/>
          <w:color w:val="9C1212"/>
          <w:sz w:val="24"/>
        </w:rPr>
        <w:t>Cover t</w:t>
      </w:r>
      <w:r w:rsidR="000D2C15" w:rsidRPr="00EA6E0B">
        <w:rPr>
          <w:b/>
          <w:color w:val="9C1212"/>
          <w:sz w:val="24"/>
        </w:rPr>
        <w:t xml:space="preserve">he </w:t>
      </w:r>
      <w:r w:rsidR="006040CC" w:rsidRPr="00EA6E0B">
        <w:rPr>
          <w:b/>
          <w:color w:val="9C1212"/>
          <w:sz w:val="24"/>
        </w:rPr>
        <w:t>Key Elements</w:t>
      </w:r>
    </w:p>
    <w:p w:rsidR="006A3FF3" w:rsidRPr="006A3FF3" w:rsidRDefault="006A3FF3" w:rsidP="006A3FF3">
      <w:pPr>
        <w:spacing w:after="0"/>
        <w:jc w:val="both"/>
      </w:pPr>
      <w:r w:rsidRPr="006A3FF3">
        <w:t xml:space="preserve">Whatever format </w:t>
      </w:r>
      <w:r>
        <w:t>you adopt for the plan it is important to en</w:t>
      </w:r>
      <w:r w:rsidR="006040CC">
        <w:t>sure that it covers the basics</w:t>
      </w:r>
      <w:r>
        <w:t>. These might include:</w:t>
      </w:r>
    </w:p>
    <w:p w:rsidR="006A3FF3" w:rsidRDefault="006A3FF3" w:rsidP="0053424E">
      <w:pPr>
        <w:numPr>
          <w:ilvl w:val="0"/>
          <w:numId w:val="1"/>
        </w:numPr>
        <w:spacing w:after="120"/>
        <w:ind w:left="357" w:hanging="357"/>
        <w:jc w:val="both"/>
      </w:pPr>
      <w:r>
        <w:t>Separating the plan into ‘manageable chunks’ – possibly using k</w:t>
      </w:r>
      <w:r w:rsidR="007D726D">
        <w:t>ey themes or areas of activ</w:t>
      </w:r>
      <w:r w:rsidR="008D1DFD">
        <w:t>ity – and i</w:t>
      </w:r>
      <w:r w:rsidR="007D726D">
        <w:t xml:space="preserve">dentifying </w:t>
      </w:r>
      <w:r>
        <w:t xml:space="preserve">different people </w:t>
      </w:r>
      <w:r w:rsidR="007D726D">
        <w:t xml:space="preserve">to </w:t>
      </w:r>
      <w:r>
        <w:t>take on responsi</w:t>
      </w:r>
      <w:r w:rsidR="007D726D">
        <w:t>bility for overseeing the various aspects</w:t>
      </w:r>
      <w:r>
        <w:t xml:space="preserve"> of the plan.</w:t>
      </w:r>
      <w:r w:rsidR="008D1DFD">
        <w:t xml:space="preserve"> This approach also helps to highlight clearly the key priorities for the partnership.</w:t>
      </w:r>
      <w:r w:rsidR="004C3BB8">
        <w:t xml:space="preserve"> </w:t>
      </w:r>
    </w:p>
    <w:p w:rsidR="008509A3" w:rsidRDefault="00825D7D" w:rsidP="0053424E">
      <w:pPr>
        <w:numPr>
          <w:ilvl w:val="0"/>
          <w:numId w:val="1"/>
        </w:numPr>
        <w:spacing w:after="120"/>
        <w:ind w:left="357" w:hanging="357"/>
        <w:jc w:val="both"/>
      </w:pPr>
      <w:r>
        <w:t xml:space="preserve">Providing an overall aim or objective for a </w:t>
      </w:r>
      <w:r w:rsidRPr="00164AD5">
        <w:rPr>
          <w:i/>
        </w:rPr>
        <w:t>group of actions</w:t>
      </w:r>
      <w:r>
        <w:t xml:space="preserve"> can also help everyone </w:t>
      </w:r>
      <w:r w:rsidR="004C3BB8">
        <w:t>to see how it all fits together (see the example template).</w:t>
      </w:r>
    </w:p>
    <w:p w:rsidR="00477D2B" w:rsidRDefault="00825D7D" w:rsidP="0053424E">
      <w:pPr>
        <w:numPr>
          <w:ilvl w:val="0"/>
          <w:numId w:val="1"/>
        </w:numPr>
        <w:spacing w:after="120"/>
        <w:ind w:left="357" w:hanging="357"/>
        <w:jc w:val="both"/>
      </w:pPr>
      <w:r w:rsidRPr="000D2BEF">
        <w:rPr>
          <w:rFonts w:cstheme="minorHAnsi"/>
        </w:rPr>
        <w:t>The individual actions should be as p</w:t>
      </w:r>
      <w:r w:rsidR="004F6980" w:rsidRPr="000D2BEF">
        <w:rPr>
          <w:rFonts w:cstheme="minorHAnsi"/>
        </w:rPr>
        <w:t xml:space="preserve">resented as clearly as possible. </w:t>
      </w:r>
      <w:r w:rsidR="00477D2B">
        <w:rPr>
          <w:rStyle w:val="tgc"/>
          <w:rFonts w:cstheme="minorHAnsi"/>
          <w:color w:val="222222"/>
        </w:rPr>
        <w:t>It is certainly i</w:t>
      </w:r>
      <w:r w:rsidR="00164AD5">
        <w:rPr>
          <w:rStyle w:val="tgc"/>
          <w:rFonts w:cstheme="minorHAnsi"/>
          <w:color w:val="222222"/>
        </w:rPr>
        <w:t xml:space="preserve">mportant to have an owner (Who) </w:t>
      </w:r>
      <w:r w:rsidR="00477D2B">
        <w:rPr>
          <w:rStyle w:val="tgc"/>
          <w:rFonts w:cstheme="minorHAnsi"/>
          <w:color w:val="222222"/>
        </w:rPr>
        <w:t xml:space="preserve">and timeframe (By When) for each action as this is an essential part of tracking progress. </w:t>
      </w:r>
      <w:r w:rsidR="008D1DFD">
        <w:t xml:space="preserve">Some action plan templates actually include a column for ‘Progress’ to ensure that this aspect is very much ‘up front’. </w:t>
      </w:r>
      <w:r w:rsidR="008D1DFD" w:rsidRPr="000D2BEF">
        <w:rPr>
          <w:rFonts w:cstheme="minorHAnsi"/>
        </w:rPr>
        <w:t xml:space="preserve">Some </w:t>
      </w:r>
      <w:r w:rsidR="008D1DFD">
        <w:rPr>
          <w:rFonts w:cstheme="minorHAnsi"/>
        </w:rPr>
        <w:t xml:space="preserve">groups </w:t>
      </w:r>
      <w:r w:rsidR="008D1DFD" w:rsidRPr="000D2BEF">
        <w:rPr>
          <w:rFonts w:cstheme="minorHAnsi"/>
        </w:rPr>
        <w:t>like to go down the SMART route (</w:t>
      </w:r>
      <w:r w:rsidR="008D1DFD" w:rsidRPr="000D2BEF">
        <w:rPr>
          <w:rStyle w:val="tgc"/>
          <w:rFonts w:cstheme="minorHAnsi"/>
          <w:color w:val="222222"/>
        </w:rPr>
        <w:t>Specific, Measurable, A</w:t>
      </w:r>
      <w:r w:rsidR="008D1DFD">
        <w:rPr>
          <w:rStyle w:val="tgc"/>
          <w:rFonts w:cstheme="minorHAnsi"/>
          <w:color w:val="222222"/>
        </w:rPr>
        <w:t>ttainable</w:t>
      </w:r>
      <w:r w:rsidR="008D1DFD" w:rsidRPr="000D2BEF">
        <w:rPr>
          <w:rStyle w:val="tgc"/>
          <w:rFonts w:cstheme="minorHAnsi"/>
          <w:color w:val="222222"/>
        </w:rPr>
        <w:t>, Relevant, and Time-based)</w:t>
      </w:r>
      <w:r w:rsidR="008D1DFD">
        <w:rPr>
          <w:rStyle w:val="tgc"/>
          <w:rFonts w:cstheme="minorHAnsi"/>
          <w:color w:val="222222"/>
        </w:rPr>
        <w:t xml:space="preserve"> for each action. </w:t>
      </w:r>
    </w:p>
    <w:p w:rsidR="008509A3" w:rsidRPr="00EA6E0B" w:rsidRDefault="00BE2AAB" w:rsidP="004C3BB8">
      <w:pPr>
        <w:spacing w:after="0"/>
        <w:jc w:val="both"/>
        <w:rPr>
          <w:b/>
          <w:color w:val="9C1212"/>
          <w:sz w:val="24"/>
        </w:rPr>
      </w:pPr>
      <w:r w:rsidRPr="00EA6E0B">
        <w:rPr>
          <w:b/>
          <w:color w:val="9C1212"/>
          <w:sz w:val="24"/>
        </w:rPr>
        <w:t>Involve</w:t>
      </w:r>
      <w:r w:rsidR="000D2C15" w:rsidRPr="00EA6E0B">
        <w:rPr>
          <w:b/>
          <w:color w:val="9C1212"/>
          <w:sz w:val="24"/>
        </w:rPr>
        <w:t xml:space="preserve"> People</w:t>
      </w:r>
    </w:p>
    <w:p w:rsidR="0030054F" w:rsidRDefault="00BE2AAB" w:rsidP="0053424E">
      <w:pPr>
        <w:pStyle w:val="ListParagraph"/>
        <w:numPr>
          <w:ilvl w:val="0"/>
          <w:numId w:val="2"/>
        </w:numPr>
        <w:spacing w:after="120"/>
        <w:contextualSpacing w:val="0"/>
        <w:jc w:val="both"/>
      </w:pPr>
      <w:r>
        <w:t>Developing the Vision, Mission and Action P</w:t>
      </w:r>
      <w:r w:rsidR="00477D2B">
        <w:t xml:space="preserve">lan offer </w:t>
      </w:r>
      <w:r>
        <w:t xml:space="preserve">numerous </w:t>
      </w:r>
      <w:r w:rsidR="00477D2B">
        <w:t xml:space="preserve">opportunities to </w:t>
      </w:r>
      <w:r>
        <w:t xml:space="preserve">involve people. </w:t>
      </w:r>
      <w:r w:rsidR="0030054F">
        <w:t>For example, g</w:t>
      </w:r>
      <w:r>
        <w:t xml:space="preserve">etting a disparate group together to think </w:t>
      </w:r>
      <w:r w:rsidR="0030054F">
        <w:t xml:space="preserve">initially </w:t>
      </w:r>
      <w:r>
        <w:t>about the ‘essence of the partnership’ can help to focus the thinking and develop ownership</w:t>
      </w:r>
      <w:r w:rsidR="00AD0DB9">
        <w:t xml:space="preserve"> of a Vision and M</w:t>
      </w:r>
      <w:r w:rsidR="0030054F">
        <w:t>ission.</w:t>
      </w:r>
    </w:p>
    <w:p w:rsidR="0030054F" w:rsidRDefault="00BE2AAB" w:rsidP="0053424E">
      <w:pPr>
        <w:numPr>
          <w:ilvl w:val="0"/>
          <w:numId w:val="1"/>
        </w:numPr>
        <w:spacing w:after="120"/>
        <w:ind w:left="357" w:hanging="357"/>
        <w:jc w:val="both"/>
      </w:pPr>
      <w:r>
        <w:t xml:space="preserve">It often falls to an individual or very small group to start the ball rolling by putting some thoughts on paper. This is fine – as long as other people are given the chance to </w:t>
      </w:r>
      <w:r w:rsidR="007D726D">
        <w:t>contribute</w:t>
      </w:r>
      <w:r>
        <w:t xml:space="preserve"> their own ideas – and no-one takes it personally that their carefully crafted words are being challenged. </w:t>
      </w:r>
    </w:p>
    <w:p w:rsidR="0030054F" w:rsidRDefault="00BE2AAB" w:rsidP="0053424E">
      <w:pPr>
        <w:pStyle w:val="ListParagraph"/>
        <w:numPr>
          <w:ilvl w:val="0"/>
          <w:numId w:val="2"/>
        </w:numPr>
        <w:spacing w:after="120"/>
        <w:contextualSpacing w:val="0"/>
        <w:jc w:val="both"/>
      </w:pPr>
      <w:r>
        <w:t>Consulting across the partnership on any drafts and genuinely</w:t>
      </w:r>
      <w:r w:rsidR="0030054F">
        <w:t xml:space="preserve"> welcoming constructive criticism not only </w:t>
      </w:r>
      <w:r w:rsidR="002472E7">
        <w:t>improve</w:t>
      </w:r>
      <w:r w:rsidR="0030054F">
        <w:t xml:space="preserve"> the final product</w:t>
      </w:r>
      <w:r w:rsidR="00AD0DB9">
        <w:t>,</w:t>
      </w:r>
      <w:r w:rsidR="0030054F">
        <w:t xml:space="preserve"> they can go a long way to showing that everyone’s contribution</w:t>
      </w:r>
      <w:r w:rsidR="004C3BB8">
        <w:t>s are</w:t>
      </w:r>
      <w:r w:rsidR="000C71A3">
        <w:t xml:space="preserve"> valued and respected.</w:t>
      </w:r>
    </w:p>
    <w:p w:rsidR="00BE2AAB" w:rsidRPr="0030054F" w:rsidRDefault="0030054F" w:rsidP="00847E42">
      <w:pPr>
        <w:jc w:val="both"/>
      </w:pPr>
      <w:r>
        <w:t>Communicating the completed plan widely through all of the usual channels is essential – as is keeping people up to date with progress</w:t>
      </w:r>
      <w:r w:rsidR="00847E42">
        <w:t xml:space="preserve"> and </w:t>
      </w:r>
      <w:r w:rsidR="00912BE6">
        <w:t xml:space="preserve">indicating </w:t>
      </w:r>
      <w:r w:rsidR="00847E42">
        <w:t>how they can get involved.</w:t>
      </w:r>
    </w:p>
    <w:p w:rsidR="00591D70" w:rsidRPr="00EA6E0B" w:rsidRDefault="00995C1F" w:rsidP="004C3BB8">
      <w:pPr>
        <w:spacing w:after="0"/>
        <w:jc w:val="both"/>
        <w:rPr>
          <w:b/>
          <w:color w:val="9C1212"/>
          <w:sz w:val="24"/>
        </w:rPr>
      </w:pPr>
      <w:r w:rsidRPr="00EA6E0B">
        <w:rPr>
          <w:b/>
          <w:color w:val="9C1212"/>
          <w:sz w:val="24"/>
        </w:rPr>
        <w:lastRenderedPageBreak/>
        <w:t>Review</w:t>
      </w:r>
      <w:r w:rsidR="006A3FF3" w:rsidRPr="00EA6E0B">
        <w:rPr>
          <w:b/>
          <w:color w:val="9C1212"/>
          <w:sz w:val="24"/>
        </w:rPr>
        <w:t xml:space="preserve"> Progress</w:t>
      </w:r>
    </w:p>
    <w:p w:rsidR="00847E42" w:rsidRDefault="00995C1F" w:rsidP="0053424E">
      <w:pPr>
        <w:pStyle w:val="ListParagraph"/>
        <w:numPr>
          <w:ilvl w:val="0"/>
          <w:numId w:val="3"/>
        </w:numPr>
        <w:spacing w:after="120"/>
        <w:ind w:hanging="357"/>
        <w:contextualSpacing w:val="0"/>
        <w:jc w:val="both"/>
      </w:pPr>
      <w:r>
        <w:t xml:space="preserve">After all the work of thinking through, consulting and then collating a plan there can be a real sense of achievement when it is actually published. Everyone has agreed (maybe they have even offered!) to do certain tasks </w:t>
      </w:r>
      <w:r w:rsidR="00CC009E">
        <w:t xml:space="preserve">and </w:t>
      </w:r>
      <w:r w:rsidR="004C3BB8">
        <w:t>a real sense</w:t>
      </w:r>
      <w:r>
        <w:t xml:space="preserve"> of accomplishment</w:t>
      </w:r>
      <w:r w:rsidR="00CC009E">
        <w:t xml:space="preserve"> is </w:t>
      </w:r>
      <w:r w:rsidR="004C3BB8">
        <w:t>apparent</w:t>
      </w:r>
      <w:r>
        <w:t>.</w:t>
      </w:r>
    </w:p>
    <w:p w:rsidR="00B55232" w:rsidRDefault="00995C1F" w:rsidP="0053424E">
      <w:pPr>
        <w:numPr>
          <w:ilvl w:val="0"/>
          <w:numId w:val="3"/>
        </w:numPr>
        <w:spacing w:after="120"/>
        <w:ind w:hanging="357"/>
        <w:jc w:val="both"/>
      </w:pPr>
      <w:r>
        <w:t>The problem? At the next meeting, it appears that little has been done. So how do you go abou</w:t>
      </w:r>
      <w:r w:rsidR="00A27BE2">
        <w:t xml:space="preserve">t trying to keep the momentum going </w:t>
      </w:r>
      <w:r>
        <w:t xml:space="preserve">without making people feel they’ve failed? After all, most people will be donating </w:t>
      </w:r>
      <w:r w:rsidR="00CC009E">
        <w:t xml:space="preserve">freely </w:t>
      </w:r>
      <w:r w:rsidR="00A27BE2">
        <w:t xml:space="preserve">of </w:t>
      </w:r>
      <w:r>
        <w:t>their time and energy.</w:t>
      </w:r>
    </w:p>
    <w:p w:rsidR="00CC009E" w:rsidRDefault="00B55232" w:rsidP="0053424E">
      <w:pPr>
        <w:numPr>
          <w:ilvl w:val="0"/>
          <w:numId w:val="3"/>
        </w:numPr>
        <w:spacing w:after="120"/>
        <w:ind w:hanging="357"/>
        <w:jc w:val="both"/>
      </w:pPr>
      <w:r>
        <w:t xml:space="preserve">To help </w:t>
      </w:r>
      <w:r w:rsidR="00CC009E">
        <w:t xml:space="preserve">keep things on track it is a good idea to follow up on the action plan regularly. Doing so helps identify where extra support or a different approach is needed and can offer the opportunity to celebrate success. Review activity can take </w:t>
      </w:r>
      <w:r w:rsidR="00A27BE2">
        <w:t xml:space="preserve">place </w:t>
      </w:r>
      <w:r w:rsidR="00CC009E">
        <w:t>both at and between meetings.</w:t>
      </w:r>
    </w:p>
    <w:p w:rsidR="00CC009E" w:rsidRDefault="00CC009E" w:rsidP="0053424E">
      <w:pPr>
        <w:pStyle w:val="ListParagraph"/>
        <w:numPr>
          <w:ilvl w:val="0"/>
          <w:numId w:val="3"/>
        </w:numPr>
        <w:spacing w:after="120"/>
        <w:ind w:hanging="357"/>
        <w:contextualSpacing w:val="0"/>
        <w:jc w:val="both"/>
      </w:pPr>
      <w:r>
        <w:t>Some questions to focus on when reviewing progress might be:</w:t>
      </w:r>
    </w:p>
    <w:p w:rsidR="00CC009E" w:rsidRDefault="00CC009E" w:rsidP="0053424E">
      <w:pPr>
        <w:pStyle w:val="ListParagraph"/>
        <w:numPr>
          <w:ilvl w:val="1"/>
          <w:numId w:val="3"/>
        </w:numPr>
        <w:spacing w:after="0" w:line="240" w:lineRule="auto"/>
        <w:ind w:left="1083" w:hanging="357"/>
        <w:contextualSpacing w:val="0"/>
        <w:jc w:val="both"/>
      </w:pPr>
      <w:r>
        <w:t>Are we doing what we said we would</w:t>
      </w:r>
      <w:r w:rsidR="004C3BB8">
        <w:t>?</w:t>
      </w:r>
    </w:p>
    <w:p w:rsidR="00CC009E" w:rsidRDefault="00CC009E" w:rsidP="0053424E">
      <w:pPr>
        <w:pStyle w:val="ListParagraph"/>
        <w:numPr>
          <w:ilvl w:val="1"/>
          <w:numId w:val="3"/>
        </w:numPr>
        <w:spacing w:after="0" w:line="240" w:lineRule="auto"/>
        <w:ind w:left="1083" w:hanging="357"/>
        <w:contextualSpacing w:val="0"/>
        <w:jc w:val="both"/>
      </w:pPr>
      <w:r>
        <w:t>Are we doing it well?</w:t>
      </w:r>
    </w:p>
    <w:p w:rsidR="00CC009E" w:rsidRDefault="00CC009E" w:rsidP="0053424E">
      <w:pPr>
        <w:pStyle w:val="ListParagraph"/>
        <w:numPr>
          <w:ilvl w:val="1"/>
          <w:numId w:val="3"/>
        </w:numPr>
        <w:spacing w:after="0" w:line="240" w:lineRule="auto"/>
        <w:ind w:left="1083" w:hanging="357"/>
        <w:contextualSpacing w:val="0"/>
        <w:jc w:val="both"/>
      </w:pPr>
      <w:r>
        <w:t>Where do we need to focus additional attention?</w:t>
      </w:r>
    </w:p>
    <w:p w:rsidR="00CC009E" w:rsidRDefault="00CC009E" w:rsidP="0053424E">
      <w:pPr>
        <w:pStyle w:val="ListParagraph"/>
        <w:numPr>
          <w:ilvl w:val="1"/>
          <w:numId w:val="3"/>
        </w:numPr>
        <w:spacing w:after="240"/>
        <w:ind w:left="1083" w:hanging="357"/>
        <w:contextualSpacing w:val="0"/>
        <w:jc w:val="both"/>
      </w:pPr>
      <w:r>
        <w:t>Is what we are doing advancing our Vision and Mission?</w:t>
      </w:r>
    </w:p>
    <w:p w:rsidR="00591D70" w:rsidRPr="00EA6E0B" w:rsidRDefault="006040CC" w:rsidP="004C3BB8">
      <w:pPr>
        <w:spacing w:after="0"/>
        <w:jc w:val="both"/>
        <w:rPr>
          <w:b/>
          <w:color w:val="9C1212"/>
          <w:sz w:val="24"/>
        </w:rPr>
      </w:pPr>
      <w:r w:rsidRPr="00EA6E0B">
        <w:rPr>
          <w:b/>
          <w:color w:val="9C1212"/>
          <w:sz w:val="24"/>
        </w:rPr>
        <w:t>Celebrate</w:t>
      </w:r>
      <w:r w:rsidR="00591D70" w:rsidRPr="00EA6E0B">
        <w:rPr>
          <w:b/>
          <w:color w:val="9C1212"/>
          <w:sz w:val="24"/>
        </w:rPr>
        <w:t xml:space="preserve"> Success</w:t>
      </w:r>
    </w:p>
    <w:p w:rsidR="00CC009E" w:rsidRDefault="00B55232" w:rsidP="001422A6">
      <w:pPr>
        <w:pStyle w:val="ListParagraph"/>
        <w:numPr>
          <w:ilvl w:val="0"/>
          <w:numId w:val="4"/>
        </w:numPr>
        <w:jc w:val="both"/>
      </w:pPr>
      <w:r>
        <w:t xml:space="preserve">There is sometimes a temptation to rush from task to task without pausing to reflect on what has been achieved – and to celebrate that achievement. </w:t>
      </w:r>
    </w:p>
    <w:p w:rsidR="003C6412" w:rsidRDefault="006040CC" w:rsidP="001422A6">
      <w:pPr>
        <w:numPr>
          <w:ilvl w:val="0"/>
          <w:numId w:val="1"/>
        </w:numPr>
        <w:ind w:left="357" w:hanging="357"/>
        <w:jc w:val="both"/>
      </w:pPr>
      <w:r>
        <w:t xml:space="preserve">Celebrate a job well done. </w:t>
      </w:r>
      <w:r w:rsidR="00B55232">
        <w:t xml:space="preserve">Celebrate your accomplishments - </w:t>
      </w:r>
      <w:r w:rsidR="00591D70">
        <w:t>you and those you work with deserve it. Celebration helps keep everyone excited and interested in the work they are doing.</w:t>
      </w:r>
    </w:p>
    <w:p w:rsidR="00995C1F" w:rsidRPr="00EA6E0B" w:rsidRDefault="00995C1F" w:rsidP="004C3BB8">
      <w:pPr>
        <w:spacing w:after="0"/>
        <w:jc w:val="both"/>
        <w:rPr>
          <w:b/>
          <w:color w:val="9C1212"/>
          <w:sz w:val="24"/>
        </w:rPr>
      </w:pPr>
      <w:r w:rsidRPr="00EA6E0B">
        <w:rPr>
          <w:b/>
          <w:color w:val="9C1212"/>
          <w:sz w:val="24"/>
        </w:rPr>
        <w:t>T</w:t>
      </w:r>
      <w:r w:rsidR="006040CC" w:rsidRPr="00EA6E0B">
        <w:rPr>
          <w:b/>
          <w:color w:val="9C1212"/>
          <w:sz w:val="24"/>
        </w:rPr>
        <w:t>he Vision</w:t>
      </w:r>
      <w:r w:rsidR="00AD0DB9" w:rsidRPr="00EA6E0B">
        <w:rPr>
          <w:b/>
          <w:color w:val="9C1212"/>
          <w:sz w:val="24"/>
        </w:rPr>
        <w:t>…</w:t>
      </w:r>
      <w:r w:rsidR="001422A6" w:rsidRPr="00EA6E0B">
        <w:rPr>
          <w:b/>
          <w:color w:val="9C1212"/>
          <w:sz w:val="24"/>
        </w:rPr>
        <w:t xml:space="preserve"> </w:t>
      </w:r>
      <w:r w:rsidRPr="00EA6E0B">
        <w:rPr>
          <w:b/>
          <w:color w:val="9C1212"/>
          <w:sz w:val="24"/>
        </w:rPr>
        <w:t>and the Holy Spirit</w:t>
      </w:r>
    </w:p>
    <w:p w:rsidR="00433FB0" w:rsidRPr="00164AD5" w:rsidRDefault="00B55232" w:rsidP="00433FB0">
      <w:pPr>
        <w:pStyle w:val="ListParagraph"/>
        <w:numPr>
          <w:ilvl w:val="0"/>
          <w:numId w:val="5"/>
        </w:numPr>
        <w:jc w:val="both"/>
      </w:pPr>
      <w:r w:rsidRPr="00B55232">
        <w:t xml:space="preserve">It is really important every now and then to step back from the </w:t>
      </w:r>
      <w:r>
        <w:t>day to day tasks and frantic activity to remind ourselves why we are doing all of this. Take time out to pray togeth</w:t>
      </w:r>
      <w:r w:rsidR="004C3BB8">
        <w:t>er and reflect, to revisit the V</w:t>
      </w:r>
      <w:r>
        <w:t>ision and refocus on the really important things – constantly allowing the Holy Spirit to inspire, enthuse and surprise.</w:t>
      </w:r>
    </w:p>
    <w:p w:rsidR="00433FB0" w:rsidRDefault="00433FB0" w:rsidP="00433FB0">
      <w:pPr>
        <w:jc w:val="both"/>
        <w:rPr>
          <w:rFonts w:cstheme="minorHAnsi"/>
        </w:rPr>
      </w:pPr>
    </w:p>
    <w:p w:rsidR="00164AD5" w:rsidRDefault="00164AD5" w:rsidP="00433FB0">
      <w:pPr>
        <w:jc w:val="both"/>
        <w:rPr>
          <w:rFonts w:cstheme="minorHAnsi"/>
        </w:rPr>
      </w:pPr>
    </w:p>
    <w:p w:rsidR="00CF6C01" w:rsidRDefault="00AA4E59" w:rsidP="00433FB0">
      <w:pPr>
        <w:jc w:val="both"/>
        <w:rPr>
          <w:rFonts w:cstheme="minorHAnsi"/>
        </w:rPr>
      </w:pPr>
      <w:r>
        <w:rPr>
          <w:rFonts w:cstheme="minorHAnsi"/>
          <w:noProof/>
          <w:lang w:eastAsia="en-GB"/>
        </w:rPr>
        <mc:AlternateContent>
          <mc:Choice Requires="wps">
            <w:drawing>
              <wp:anchor distT="0" distB="0" distL="114300" distR="114300" simplePos="0" relativeHeight="251676672" behindDoc="0" locked="0" layoutInCell="1" allowOverlap="1" wp14:anchorId="518FD1AD" wp14:editId="156BB93C">
                <wp:simplePos x="0" y="0"/>
                <wp:positionH relativeFrom="column">
                  <wp:posOffset>152400</wp:posOffset>
                </wp:positionH>
                <wp:positionV relativeFrom="paragraph">
                  <wp:posOffset>95250</wp:posOffset>
                </wp:positionV>
                <wp:extent cx="5543550" cy="20669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543550" cy="206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1C60" w:rsidRDefault="00713AE3">
                            <w:r>
                              <w:pict>
                                <v:rect id="_x0000_i1025" style="width:421.6pt;height:5pt" o:hralign="center" o:hrstd="t" o:hrnoshade="t" o:hr="t" fillcolor="#9c1212" stroked="f"/>
                              </w:pict>
                            </w:r>
                          </w:p>
                          <w:p w:rsidR="007B1C60" w:rsidRDefault="007B1C60" w:rsidP="00AA4E59">
                            <w:pPr>
                              <w:jc w:val="center"/>
                              <w:rPr>
                                <w:color w:val="4F81BD" w:themeColor="accent1"/>
                                <w:sz w:val="21"/>
                              </w:rPr>
                            </w:pPr>
                            <w:r w:rsidRPr="00433FB0">
                              <w:rPr>
                                <w:sz w:val="21"/>
                              </w:rPr>
                              <w:t>These guidelines have been produced by the Diocese of Hexham and Newcastle to offer ideas and support to partnerships as they get up and running. The guidelines will cover a range of topics and will be made available in electronic format only, accessible through the Partnership section of the diocesan website (</w:t>
                            </w:r>
                            <w:hyperlink r:id="rId11" w:history="1">
                              <w:r w:rsidRPr="004C29B8">
                                <w:rPr>
                                  <w:rStyle w:val="Hyperlink"/>
                                  <w:sz w:val="21"/>
                                </w:rPr>
                                <w:t>www.rcdhn.org.uk</w:t>
                              </w:r>
                            </w:hyperlink>
                            <w:r w:rsidRPr="00433FB0">
                              <w:rPr>
                                <w:sz w:val="21"/>
                              </w:rPr>
                              <w:t>).</w:t>
                            </w:r>
                          </w:p>
                          <w:p w:rsidR="007B1C60" w:rsidRDefault="007B1C60" w:rsidP="00AA4E59">
                            <w:pPr>
                              <w:jc w:val="center"/>
                              <w:rPr>
                                <w:color w:val="4F81BD" w:themeColor="accent1"/>
                                <w:sz w:val="21"/>
                              </w:rPr>
                            </w:pPr>
                            <w:r w:rsidRPr="00433FB0">
                              <w:rPr>
                                <w:sz w:val="21"/>
                              </w:rPr>
                              <w:t>For further information please contact Tony Sacco on 0191 243 3304</w:t>
                            </w:r>
                            <w:r>
                              <w:rPr>
                                <w:sz w:val="21"/>
                              </w:rPr>
                              <w:t xml:space="preserve">                                                         </w:t>
                            </w:r>
                            <w:r w:rsidRPr="00433FB0">
                              <w:rPr>
                                <w:sz w:val="21"/>
                              </w:rPr>
                              <w:t xml:space="preserve"> or email </w:t>
                            </w:r>
                            <w:hyperlink r:id="rId12" w:history="1">
                              <w:r w:rsidRPr="00B766F6">
                                <w:rPr>
                                  <w:rStyle w:val="Hyperlink"/>
                                  <w:sz w:val="21"/>
                                </w:rPr>
                                <w:t>tony.sacco@diocesehn.org.uk</w:t>
                              </w:r>
                            </w:hyperlink>
                          </w:p>
                          <w:p w:rsidR="007B1C60" w:rsidRDefault="00713AE3" w:rsidP="00AA4E59">
                            <w:pPr>
                              <w:jc w:val="center"/>
                            </w:pPr>
                            <w:r>
                              <w:pict>
                                <v:rect id="_x0000_i1026" style="width:421.6pt;height:5pt" o:hralign="center" o:hrstd="t" o:hrnoshade="t" o:hr="t" fillcolor="#9c1212"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7" type="#_x0000_t202" style="position:absolute;left:0;text-align:left;margin-left:12pt;margin-top:7.5pt;width:436.5pt;height:162.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" filled="f" stroked="f" strokeweight=".5pt">
                <v:textbox>
                  <w:txbxContent>
                    <w:p w:rsidR="007B1C60" w:rsidRDefault="00713AE3">
                      <w:r>
                        <w:pict>
                          <v:rect id="_x0000_i1025" style="width:421.6pt;height:5pt" o:hralign="center" o:hrstd="t" o:hrnoshade="t" o:hr="t" fillcolor="#9c1212" stroked="f"/>
                        </w:pict>
                      </w:r>
                    </w:p>
                    <w:p w:rsidR="007B1C60" w:rsidRDefault="007B1C60" w:rsidP="00AA4E59">
                      <w:pPr>
                        <w:jc w:val="center"/>
                        <w:rPr>
                          <w:color w:val="4F81BD" w:themeColor="accent1"/>
                          <w:sz w:val="21"/>
                        </w:rPr>
                      </w:pPr>
                      <w:r w:rsidRPr="00433FB0">
                        <w:rPr>
                          <w:sz w:val="21"/>
                        </w:rPr>
                        <w:t>These guidelines have been produced by the Diocese of Hexham and Newcastle to offer ideas and support to partnerships as they get up and running. The guidelines will cover a range of topics and will be made available in electronic format only, accessible through the Partnership section of the diocesan website (</w:t>
                      </w:r>
                      <w:hyperlink r:id="rId13" w:history="1">
                        <w:r w:rsidRPr="004C29B8">
                          <w:rPr>
                            <w:rStyle w:val="Hyperlink"/>
                            <w:sz w:val="21"/>
                          </w:rPr>
                          <w:t>www.rcdhn.org.uk</w:t>
                        </w:r>
                      </w:hyperlink>
                      <w:r w:rsidRPr="00433FB0">
                        <w:rPr>
                          <w:sz w:val="21"/>
                        </w:rPr>
                        <w:t>).</w:t>
                      </w:r>
                    </w:p>
                    <w:p w:rsidR="007B1C60" w:rsidRDefault="007B1C60" w:rsidP="00AA4E59">
                      <w:pPr>
                        <w:jc w:val="center"/>
                        <w:rPr>
                          <w:color w:val="4F81BD" w:themeColor="accent1"/>
                          <w:sz w:val="21"/>
                        </w:rPr>
                      </w:pPr>
                      <w:r w:rsidRPr="00433FB0">
                        <w:rPr>
                          <w:sz w:val="21"/>
                        </w:rPr>
                        <w:t>For further information please contact Tony Sacco on 0191 243 3304</w:t>
                      </w:r>
                      <w:r>
                        <w:rPr>
                          <w:sz w:val="21"/>
                        </w:rPr>
                        <w:t xml:space="preserve">                                                         </w:t>
                      </w:r>
                      <w:r w:rsidRPr="00433FB0">
                        <w:rPr>
                          <w:sz w:val="21"/>
                        </w:rPr>
                        <w:t xml:space="preserve"> or email </w:t>
                      </w:r>
                      <w:hyperlink r:id="rId14" w:history="1">
                        <w:r w:rsidRPr="00B766F6">
                          <w:rPr>
                            <w:rStyle w:val="Hyperlink"/>
                            <w:sz w:val="21"/>
                          </w:rPr>
                          <w:t>tony.sacco@diocesehn.org.uk</w:t>
                        </w:r>
                      </w:hyperlink>
                    </w:p>
                    <w:p w:rsidR="007B1C60" w:rsidRDefault="00713AE3" w:rsidP="00AA4E59">
                      <w:pPr>
                        <w:jc w:val="center"/>
                      </w:pPr>
                      <w:r>
                        <w:pict>
                          <v:rect id="_x0000_i1026" style="width:421.6pt;height:5pt" o:hralign="center" o:hrstd="t" o:hrnoshade="t" o:hr="t" fillcolor="#9c1212" stroked="f"/>
                        </w:pict>
                      </w:r>
                    </w:p>
                  </w:txbxContent>
                </v:textbox>
              </v:shape>
            </w:pict>
          </mc:Fallback>
        </mc:AlternateContent>
      </w:r>
    </w:p>
    <w:p w:rsidR="00CF6C01" w:rsidRDefault="00CF6C01" w:rsidP="00CF6C01">
      <w:pPr>
        <w:spacing w:after="0"/>
        <w:rPr>
          <w:rFonts w:cstheme="minorHAnsi"/>
        </w:rPr>
      </w:pPr>
    </w:p>
    <w:p w:rsidR="00AA4E59" w:rsidRDefault="00AA4E59" w:rsidP="00433FB0">
      <w:pPr>
        <w:spacing w:after="0"/>
        <w:jc w:val="center"/>
        <w:rPr>
          <w:rFonts w:cstheme="minorHAnsi"/>
        </w:rPr>
        <w:sectPr w:rsidR="00AA4E59" w:rsidSect="002472E7">
          <w:footerReference w:type="default" r:id="rId15"/>
          <w:pgSz w:w="11906" w:h="16838"/>
          <w:pgMar w:top="1440" w:right="1440" w:bottom="1135" w:left="1440" w:header="708" w:footer="708" w:gutter="0"/>
          <w:cols w:space="708"/>
          <w:docGrid w:linePitch="360"/>
        </w:sectPr>
      </w:pPr>
    </w:p>
    <w:p w:rsidR="00CF6C01" w:rsidRPr="00CF6C01" w:rsidRDefault="00E66058" w:rsidP="00CF6C01">
      <w:pPr>
        <w:spacing w:after="0" w:line="240" w:lineRule="auto"/>
        <w:jc w:val="center"/>
        <w:rPr>
          <w:rFonts w:eastAsia="Times New Roman" w:cstheme="minorHAnsi"/>
          <w:b/>
          <w:bCs/>
          <w:i/>
          <w:color w:val="008080"/>
          <w:sz w:val="28"/>
          <w:szCs w:val="24"/>
        </w:rPr>
      </w:pPr>
      <w:r w:rsidRPr="00E66058">
        <w:rPr>
          <w:noProof/>
          <w:lang w:eastAsia="en-GB"/>
        </w:rPr>
        <w:lastRenderedPageBreak/>
        <mc:AlternateContent>
          <mc:Choice Requires="wps">
            <w:drawing>
              <wp:anchor distT="0" distB="0" distL="114300" distR="114300" simplePos="0" relativeHeight="251678720" behindDoc="0" locked="0" layoutInCell="1" allowOverlap="1" wp14:anchorId="6EA23812" wp14:editId="604DF3E3">
                <wp:simplePos x="0" y="0"/>
                <wp:positionH relativeFrom="column">
                  <wp:posOffset>5505450</wp:posOffset>
                </wp:positionH>
                <wp:positionV relativeFrom="paragraph">
                  <wp:posOffset>-306705</wp:posOffset>
                </wp:positionV>
                <wp:extent cx="3448050" cy="11906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190625"/>
                        </a:xfrm>
                        <a:prstGeom prst="rect">
                          <a:avLst/>
                        </a:prstGeom>
                        <a:noFill/>
                        <a:ln w="9525" cap="flat" cmpd="sng" algn="ctr">
                          <a:solidFill>
                            <a:schemeClr val="bg1">
                              <a:lumMod val="65000"/>
                            </a:schemeClr>
                          </a:solidFill>
                          <a:prstDash val="solid"/>
                          <a:headEnd/>
                          <a:tailEnd/>
                        </a:ln>
                        <a:effectLst/>
                      </wps:spPr>
                      <wps:txbx>
                        <w:txbxContent>
                          <w:p w:rsidR="007B1C60" w:rsidRPr="00411C3C" w:rsidRDefault="007B1C60" w:rsidP="00E66058">
                            <w:pPr>
                              <w:jc w:val="both"/>
                              <w:rPr>
                                <w:rFonts w:cstheme="minorHAnsi"/>
                                <w:sz w:val="20"/>
                              </w:rPr>
                            </w:pPr>
                            <w:r>
                              <w:t xml:space="preserve"> </w:t>
                            </w:r>
                            <w:r w:rsidRPr="00771A20">
                              <w:rPr>
                                <w:rFonts w:cstheme="minorHAnsi"/>
                                <w:b/>
                                <w:sz w:val="20"/>
                              </w:rPr>
                              <w:t>NOTE:</w:t>
                            </w:r>
                            <w:r>
                              <w:rPr>
                                <w:rFonts w:cstheme="minorHAnsi"/>
                                <w:sz w:val="20"/>
                              </w:rPr>
                              <w:t xml:space="preserve"> </w:t>
                            </w:r>
                            <w:r w:rsidRPr="00411C3C">
                              <w:rPr>
                                <w:rFonts w:cstheme="minorHAnsi"/>
                                <w:sz w:val="20"/>
                              </w:rPr>
                              <w:t xml:space="preserve">This document should be read in conjunction with </w:t>
                            </w:r>
                            <w:r w:rsidRPr="00411C3C">
                              <w:rPr>
                                <w:rFonts w:cstheme="minorHAnsi"/>
                                <w:i/>
                                <w:sz w:val="20"/>
                              </w:rPr>
                              <w:t>‘</w:t>
                            </w:r>
                            <w:r>
                              <w:rPr>
                                <w:rFonts w:cstheme="minorHAnsi"/>
                                <w:i/>
                                <w:sz w:val="20"/>
                              </w:rPr>
                              <w:t>Some T</w:t>
                            </w:r>
                            <w:r w:rsidRPr="00411C3C">
                              <w:rPr>
                                <w:rFonts w:cstheme="minorHAnsi"/>
                                <w:i/>
                                <w:sz w:val="20"/>
                              </w:rPr>
                              <w:t xml:space="preserve">houghts about </w:t>
                            </w:r>
                            <w:r>
                              <w:rPr>
                                <w:rFonts w:cstheme="minorHAnsi"/>
                                <w:i/>
                                <w:sz w:val="20"/>
                              </w:rPr>
                              <w:t>Producin</w:t>
                            </w:r>
                            <w:r w:rsidRPr="00411C3C">
                              <w:rPr>
                                <w:rFonts w:cstheme="minorHAnsi"/>
                                <w:i/>
                                <w:sz w:val="20"/>
                              </w:rPr>
                              <w:t>g a Partnership Development Plan’.</w:t>
                            </w:r>
                            <w:r w:rsidRPr="00411C3C">
                              <w:rPr>
                                <w:rFonts w:cstheme="minorHAnsi"/>
                                <w:sz w:val="20"/>
                              </w:rPr>
                              <w:t xml:space="preserve">  </w:t>
                            </w:r>
                            <w:r w:rsidRPr="00620936">
                              <w:rPr>
                                <w:rFonts w:cstheme="minorHAnsi"/>
                                <w:b/>
                                <w:sz w:val="20"/>
                              </w:rPr>
                              <w:t>It is provided purely as an example of one approach to developing a Partnership Plan.</w:t>
                            </w:r>
                            <w:r w:rsidRPr="00411C3C">
                              <w:rPr>
                                <w:rFonts w:cstheme="minorHAnsi"/>
                                <w:sz w:val="20"/>
                              </w:rPr>
                              <w:t xml:space="preserve"> It is for each Partnership Development Group to agree the priorities for their area and the best format for presenting these</w:t>
                            </w:r>
                            <w:r>
                              <w:rPr>
                                <w:rFonts w:cstheme="minorHAnsi"/>
                                <w:sz w:val="20"/>
                              </w:rPr>
                              <w:t xml:space="preserve"> within their own plan</w:t>
                            </w:r>
                            <w:r w:rsidRPr="00411C3C">
                              <w:rPr>
                                <w:rFonts w:cstheme="minorHAnsi"/>
                                <w:sz w:val="20"/>
                              </w:rPr>
                              <w:t>.</w:t>
                            </w:r>
                          </w:p>
                          <w:p w:rsidR="007B1C60" w:rsidRDefault="007B1C60" w:rsidP="00E6605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3.5pt;margin-top:-24.15pt;width:271.5pt;height:9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" filled="f" strokecolor="#a5a5a5 [2092]">
                <v:textbox>
                  <w:txbxContent>
                    <w:p w:rsidR="007B1C60" w:rsidRPr="00411C3C" w:rsidRDefault="007B1C60" w:rsidP="00E66058">
                      <w:pPr>
                        <w:jc w:val="both"/>
                        <w:rPr>
                          <w:rFonts w:cstheme="minorHAnsi"/>
                          <w:sz w:val="20"/>
                        </w:rPr>
                      </w:pPr>
                      <w:r>
                        <w:t xml:space="preserve"> </w:t>
                      </w:r>
                      <w:r w:rsidRPr="00771A20">
                        <w:rPr>
                          <w:rFonts w:cstheme="minorHAnsi"/>
                          <w:b/>
                          <w:sz w:val="20"/>
                        </w:rPr>
                        <w:t>NOTE:</w:t>
                      </w:r>
                      <w:r>
                        <w:rPr>
                          <w:rFonts w:cstheme="minorHAnsi"/>
                          <w:sz w:val="20"/>
                        </w:rPr>
                        <w:t xml:space="preserve"> </w:t>
                      </w:r>
                      <w:r w:rsidRPr="00411C3C">
                        <w:rPr>
                          <w:rFonts w:cstheme="minorHAnsi"/>
                          <w:sz w:val="20"/>
                        </w:rPr>
                        <w:t xml:space="preserve">This document should be read in conjunction with </w:t>
                      </w:r>
                      <w:r w:rsidRPr="00411C3C">
                        <w:rPr>
                          <w:rFonts w:cstheme="minorHAnsi"/>
                          <w:i/>
                          <w:sz w:val="20"/>
                        </w:rPr>
                        <w:t>‘</w:t>
                      </w:r>
                      <w:r>
                        <w:rPr>
                          <w:rFonts w:cstheme="minorHAnsi"/>
                          <w:i/>
                          <w:sz w:val="20"/>
                        </w:rPr>
                        <w:t>Some T</w:t>
                      </w:r>
                      <w:r w:rsidRPr="00411C3C">
                        <w:rPr>
                          <w:rFonts w:cstheme="minorHAnsi"/>
                          <w:i/>
                          <w:sz w:val="20"/>
                        </w:rPr>
                        <w:t xml:space="preserve">houghts about </w:t>
                      </w:r>
                      <w:r>
                        <w:rPr>
                          <w:rFonts w:cstheme="minorHAnsi"/>
                          <w:i/>
                          <w:sz w:val="20"/>
                        </w:rPr>
                        <w:t>Producin</w:t>
                      </w:r>
                      <w:r w:rsidRPr="00411C3C">
                        <w:rPr>
                          <w:rFonts w:cstheme="minorHAnsi"/>
                          <w:i/>
                          <w:sz w:val="20"/>
                        </w:rPr>
                        <w:t>g a Partnership Development Plan’.</w:t>
                      </w:r>
                      <w:r w:rsidRPr="00411C3C">
                        <w:rPr>
                          <w:rFonts w:cstheme="minorHAnsi"/>
                          <w:sz w:val="20"/>
                        </w:rPr>
                        <w:t xml:space="preserve">  </w:t>
                      </w:r>
                      <w:r w:rsidRPr="00620936">
                        <w:rPr>
                          <w:rFonts w:cstheme="minorHAnsi"/>
                          <w:b/>
                          <w:sz w:val="20"/>
                        </w:rPr>
                        <w:t>It is provided purely as an example of one approach to developing a Partnership Plan.</w:t>
                      </w:r>
                      <w:r w:rsidRPr="00411C3C">
                        <w:rPr>
                          <w:rFonts w:cstheme="minorHAnsi"/>
                          <w:sz w:val="20"/>
                        </w:rPr>
                        <w:t xml:space="preserve"> It is for each Partnership Development Group to agree the priorities for their area and the best format for presenting these</w:t>
                      </w:r>
                      <w:r>
                        <w:rPr>
                          <w:rFonts w:cstheme="minorHAnsi"/>
                          <w:sz w:val="20"/>
                        </w:rPr>
                        <w:t xml:space="preserve"> within their own plan</w:t>
                      </w:r>
                      <w:r w:rsidRPr="00411C3C">
                        <w:rPr>
                          <w:rFonts w:cstheme="minorHAnsi"/>
                          <w:sz w:val="20"/>
                        </w:rPr>
                        <w:t>.</w:t>
                      </w:r>
                    </w:p>
                    <w:p w:rsidR="007B1C60" w:rsidRDefault="007B1C60" w:rsidP="00E66058">
                      <w:pPr>
                        <w:spacing w:after="0"/>
                      </w:pPr>
                    </w:p>
                  </w:txbxContent>
                </v:textbox>
              </v:shape>
            </w:pict>
          </mc:Fallback>
        </mc:AlternateContent>
      </w:r>
    </w:p>
    <w:p w:rsidR="00CF6C01" w:rsidRPr="00CF6C01" w:rsidRDefault="00CF6C01" w:rsidP="00CF6C01">
      <w:pPr>
        <w:spacing w:after="0" w:line="240" w:lineRule="auto"/>
        <w:jc w:val="center"/>
        <w:rPr>
          <w:rFonts w:eastAsia="Times New Roman" w:cstheme="minorHAnsi"/>
          <w:b/>
          <w:bCs/>
          <w:i/>
          <w:color w:val="008080"/>
          <w:sz w:val="36"/>
          <w:szCs w:val="24"/>
        </w:rPr>
      </w:pPr>
    </w:p>
    <w:p w:rsidR="00CF6C01" w:rsidRPr="00CF6C01" w:rsidRDefault="00CF6C01" w:rsidP="00CF6C01">
      <w:pPr>
        <w:spacing w:after="0" w:line="240" w:lineRule="auto"/>
        <w:jc w:val="center"/>
        <w:rPr>
          <w:rFonts w:eastAsia="Times New Roman" w:cstheme="minorHAnsi"/>
          <w:b/>
          <w:bCs/>
          <w:i/>
          <w:color w:val="008080"/>
          <w:sz w:val="36"/>
          <w:szCs w:val="24"/>
        </w:rPr>
      </w:pPr>
    </w:p>
    <w:p w:rsidR="00E66058" w:rsidRDefault="00E66058" w:rsidP="00E66058">
      <w:pPr>
        <w:tabs>
          <w:tab w:val="left" w:pos="2655"/>
        </w:tabs>
        <w:spacing w:after="0" w:line="240" w:lineRule="auto"/>
        <w:rPr>
          <w:rFonts w:eastAsia="Times New Roman" w:cstheme="minorHAnsi"/>
          <w:b/>
          <w:bCs/>
          <w:i/>
          <w:color w:val="008080"/>
          <w:sz w:val="36"/>
          <w:szCs w:val="24"/>
        </w:rPr>
        <w:sectPr w:rsidR="00E66058" w:rsidSect="00E66058">
          <w:headerReference w:type="even" r:id="rId16"/>
          <w:headerReference w:type="default" r:id="rId17"/>
          <w:footerReference w:type="even" r:id="rId18"/>
          <w:footerReference w:type="default" r:id="rId19"/>
          <w:headerReference w:type="first" r:id="rId20"/>
          <w:pgSz w:w="16838" w:h="11906" w:orient="landscape" w:code="9"/>
          <w:pgMar w:top="567" w:right="1440" w:bottom="567" w:left="1440" w:header="709" w:footer="709" w:gutter="0"/>
          <w:pgNumType w:start="1"/>
          <w:cols w:space="708"/>
          <w:docGrid w:linePitch="360"/>
        </w:sectPr>
      </w:pPr>
    </w:p>
    <w:p w:rsidR="00CF6C01" w:rsidRPr="00CF6C01" w:rsidRDefault="00E66058" w:rsidP="00E66058">
      <w:pPr>
        <w:tabs>
          <w:tab w:val="left" w:pos="2655"/>
        </w:tabs>
        <w:spacing w:after="0" w:line="240" w:lineRule="auto"/>
        <w:rPr>
          <w:rFonts w:eastAsia="Times New Roman" w:cstheme="minorHAnsi"/>
          <w:b/>
          <w:bCs/>
          <w:i/>
          <w:color w:val="008080"/>
          <w:sz w:val="36"/>
          <w:szCs w:val="24"/>
        </w:rPr>
      </w:pPr>
      <w:r>
        <w:rPr>
          <w:rFonts w:eastAsia="Times New Roman" w:cstheme="minorHAnsi"/>
          <w:b/>
          <w:bCs/>
          <w:i/>
          <w:color w:val="008080"/>
          <w:sz w:val="36"/>
          <w:szCs w:val="24"/>
        </w:rPr>
        <w:lastRenderedPageBreak/>
        <w:tab/>
      </w:r>
    </w:p>
    <w:p w:rsidR="00CF6C01" w:rsidRPr="00CF6C01" w:rsidRDefault="00CF6C01" w:rsidP="00CF6C01">
      <w:pPr>
        <w:spacing w:after="0" w:line="240" w:lineRule="auto"/>
        <w:jc w:val="center"/>
        <w:rPr>
          <w:rFonts w:eastAsia="Times New Roman" w:cstheme="minorHAnsi"/>
          <w:b/>
          <w:bCs/>
          <w:i/>
          <w:sz w:val="28"/>
          <w:szCs w:val="24"/>
        </w:rPr>
      </w:pPr>
      <w:r w:rsidRPr="00CF6C01">
        <w:rPr>
          <w:rFonts w:eastAsia="Times New Roman" w:cstheme="minorHAnsi"/>
          <w:b/>
          <w:bCs/>
          <w:i/>
          <w:sz w:val="36"/>
          <w:szCs w:val="24"/>
        </w:rPr>
        <w:t>EXAMPLE Partnership</w:t>
      </w:r>
    </w:p>
    <w:p w:rsidR="00CF6C01" w:rsidRPr="00CF6C01" w:rsidRDefault="00CF6C01" w:rsidP="00CF6C01">
      <w:pPr>
        <w:keepNext/>
        <w:spacing w:after="0" w:line="240" w:lineRule="auto"/>
        <w:jc w:val="center"/>
        <w:outlineLvl w:val="0"/>
        <w:rPr>
          <w:rFonts w:eastAsia="Times New Roman" w:cstheme="minorHAnsi"/>
          <w:sz w:val="28"/>
          <w:szCs w:val="24"/>
        </w:rPr>
      </w:pPr>
      <w:r w:rsidRPr="00CF6C01">
        <w:rPr>
          <w:rFonts w:eastAsia="Times New Roman" w:cstheme="minorHAnsi"/>
          <w:b/>
          <w:bCs/>
          <w:sz w:val="28"/>
          <w:szCs w:val="24"/>
        </w:rPr>
        <w:t>Partnership Development Plan 2017-2019</w:t>
      </w:r>
    </w:p>
    <w:p w:rsidR="00CF6C01" w:rsidRPr="00CF6C01" w:rsidRDefault="00CF6C01" w:rsidP="00CF6C01">
      <w:pPr>
        <w:spacing w:after="0" w:line="240" w:lineRule="auto"/>
        <w:rPr>
          <w:rFonts w:eastAsia="Times New Roman" w:cstheme="minorHAnsi"/>
          <w:sz w:val="24"/>
          <w:szCs w:val="24"/>
        </w:rPr>
      </w:pPr>
    </w:p>
    <w:p w:rsidR="00CF6C01" w:rsidRPr="00CF6C01" w:rsidRDefault="00CF6C01" w:rsidP="00CF6C01">
      <w:pPr>
        <w:spacing w:after="0" w:line="240" w:lineRule="auto"/>
        <w:rPr>
          <w:rFonts w:eastAsia="Times New Roman" w:cstheme="minorHAnsi"/>
          <w:sz w:val="24"/>
          <w:szCs w:val="24"/>
        </w:rPr>
      </w:pPr>
    </w:p>
    <w:p w:rsidR="00CF6C01" w:rsidRPr="00CF6C01" w:rsidRDefault="00CF6C01" w:rsidP="00CF6C01">
      <w:pPr>
        <w:keepNext/>
        <w:spacing w:after="0" w:line="240" w:lineRule="auto"/>
        <w:outlineLvl w:val="1"/>
        <w:rPr>
          <w:rFonts w:eastAsia="Times New Roman" w:cstheme="minorHAnsi"/>
          <w:b/>
          <w:bCs/>
          <w:szCs w:val="24"/>
        </w:rPr>
        <w:sectPr w:rsidR="00CF6C01" w:rsidRPr="00CF6C01" w:rsidSect="00E66058">
          <w:type w:val="continuous"/>
          <w:pgSz w:w="16838" w:h="11906" w:orient="landscape" w:code="9"/>
          <w:pgMar w:top="567" w:right="1440" w:bottom="567" w:left="1440" w:header="709" w:footer="709" w:gutter="0"/>
          <w:cols w:space="708"/>
          <w:docGrid w:linePitch="360"/>
        </w:sectPr>
      </w:pPr>
    </w:p>
    <w:p w:rsidR="00CF6C01" w:rsidRPr="00EA6E0B" w:rsidRDefault="00CF6C01" w:rsidP="00CF6C01">
      <w:pPr>
        <w:keepNext/>
        <w:spacing w:after="0" w:line="240" w:lineRule="auto"/>
        <w:jc w:val="both"/>
        <w:outlineLvl w:val="1"/>
        <w:rPr>
          <w:rFonts w:eastAsia="Times New Roman" w:cstheme="minorHAnsi"/>
          <w:b/>
          <w:bCs/>
          <w:color w:val="9C1212"/>
          <w:szCs w:val="24"/>
        </w:rPr>
      </w:pPr>
      <w:r w:rsidRPr="00EA6E0B">
        <w:rPr>
          <w:rFonts w:eastAsia="Times New Roman" w:cstheme="minorHAnsi"/>
          <w:b/>
          <w:bCs/>
          <w:color w:val="9C1212"/>
          <w:szCs w:val="24"/>
        </w:rPr>
        <w:lastRenderedPageBreak/>
        <w:t>Background</w:t>
      </w:r>
    </w:p>
    <w:p w:rsidR="00CF6C01" w:rsidRPr="00CF6C01" w:rsidRDefault="00CF6C01" w:rsidP="00CF6C01">
      <w:pPr>
        <w:spacing w:after="0" w:line="240" w:lineRule="auto"/>
        <w:jc w:val="both"/>
        <w:rPr>
          <w:rFonts w:eastAsia="Times New Roman" w:cstheme="minorHAnsi"/>
          <w:szCs w:val="24"/>
        </w:rPr>
      </w:pPr>
      <w:r w:rsidRPr="00CF6C01">
        <w:rPr>
          <w:rFonts w:eastAsia="Times New Roman" w:cstheme="minorHAnsi"/>
          <w:szCs w:val="24"/>
        </w:rPr>
        <w:t xml:space="preserve">The </w:t>
      </w:r>
      <w:r w:rsidRPr="00CF6C01">
        <w:rPr>
          <w:rFonts w:eastAsia="Times New Roman" w:cstheme="minorHAnsi"/>
          <w:i/>
          <w:szCs w:val="24"/>
        </w:rPr>
        <w:t xml:space="preserve">EXAMPLE </w:t>
      </w:r>
      <w:r w:rsidRPr="00CF6C01">
        <w:rPr>
          <w:rFonts w:eastAsia="Times New Roman" w:cstheme="minorHAnsi"/>
          <w:szCs w:val="24"/>
        </w:rPr>
        <w:t xml:space="preserve">Partnership was formally established at Pentecost 2017. </w:t>
      </w:r>
    </w:p>
    <w:p w:rsidR="00CF6C01" w:rsidRPr="00CF6C01" w:rsidRDefault="00CF6C01" w:rsidP="00CF6C01">
      <w:pPr>
        <w:spacing w:after="0" w:line="240" w:lineRule="auto"/>
        <w:jc w:val="both"/>
        <w:rPr>
          <w:rFonts w:eastAsia="Times New Roman" w:cstheme="minorHAnsi"/>
          <w:szCs w:val="24"/>
        </w:rPr>
      </w:pPr>
      <w:r w:rsidRPr="00CF6C01">
        <w:rPr>
          <w:rFonts w:eastAsia="Times New Roman" w:cstheme="minorHAnsi"/>
          <w:szCs w:val="24"/>
        </w:rPr>
        <w:t xml:space="preserve">It consists of the </w:t>
      </w:r>
      <w:r w:rsidRPr="00CF6C01">
        <w:rPr>
          <w:rFonts w:eastAsia="Times New Roman" w:cstheme="minorHAnsi"/>
          <w:i/>
          <w:szCs w:val="24"/>
        </w:rPr>
        <w:t>(fictitious)</w:t>
      </w:r>
      <w:r w:rsidRPr="00CF6C01">
        <w:rPr>
          <w:rFonts w:eastAsia="Times New Roman" w:cstheme="minorHAnsi"/>
          <w:szCs w:val="24"/>
        </w:rPr>
        <w:t xml:space="preserve"> worshipping communities of:</w:t>
      </w:r>
    </w:p>
    <w:p w:rsidR="00CF6C01" w:rsidRPr="00CF6C01" w:rsidRDefault="00CF6C01" w:rsidP="00CF6C01">
      <w:pPr>
        <w:numPr>
          <w:ilvl w:val="0"/>
          <w:numId w:val="11"/>
        </w:numPr>
        <w:spacing w:after="0" w:line="240" w:lineRule="auto"/>
        <w:contextualSpacing/>
        <w:jc w:val="both"/>
        <w:rPr>
          <w:rFonts w:eastAsia="Times New Roman" w:cstheme="minorHAnsi"/>
          <w:szCs w:val="24"/>
        </w:rPr>
      </w:pPr>
      <w:r w:rsidRPr="00CF6C01">
        <w:rPr>
          <w:rFonts w:eastAsia="Times New Roman" w:cstheme="minorHAnsi"/>
          <w:szCs w:val="24"/>
        </w:rPr>
        <w:t xml:space="preserve">Immaculate Heart, </w:t>
      </w:r>
      <w:proofErr w:type="spellStart"/>
      <w:r w:rsidRPr="00CF6C01">
        <w:rPr>
          <w:rFonts w:eastAsia="Times New Roman" w:cstheme="minorHAnsi"/>
          <w:szCs w:val="24"/>
        </w:rPr>
        <w:t>Heavenside</w:t>
      </w:r>
      <w:proofErr w:type="spellEnd"/>
    </w:p>
    <w:p w:rsidR="00CF6C01" w:rsidRPr="00CF6C01" w:rsidRDefault="00CF6C01" w:rsidP="00CF6C01">
      <w:pPr>
        <w:numPr>
          <w:ilvl w:val="0"/>
          <w:numId w:val="11"/>
        </w:numPr>
        <w:spacing w:after="0" w:line="240" w:lineRule="auto"/>
        <w:contextualSpacing/>
        <w:jc w:val="both"/>
        <w:rPr>
          <w:rFonts w:eastAsia="Times New Roman" w:cstheme="minorHAnsi"/>
          <w:szCs w:val="24"/>
        </w:rPr>
      </w:pPr>
      <w:r w:rsidRPr="00CF6C01">
        <w:rPr>
          <w:rFonts w:eastAsia="Times New Roman" w:cstheme="minorHAnsi"/>
          <w:szCs w:val="24"/>
        </w:rPr>
        <w:t xml:space="preserve">St Aidan, </w:t>
      </w:r>
      <w:proofErr w:type="spellStart"/>
      <w:r w:rsidRPr="00CF6C01">
        <w:rPr>
          <w:rFonts w:eastAsia="Times New Roman" w:cstheme="minorHAnsi"/>
          <w:szCs w:val="24"/>
        </w:rPr>
        <w:t>Easthill</w:t>
      </w:r>
      <w:proofErr w:type="spellEnd"/>
    </w:p>
    <w:p w:rsidR="00CF6C01" w:rsidRPr="00CF6C01" w:rsidRDefault="00CF6C01" w:rsidP="00CF6C01">
      <w:pPr>
        <w:numPr>
          <w:ilvl w:val="0"/>
          <w:numId w:val="11"/>
        </w:numPr>
        <w:spacing w:after="0" w:line="240" w:lineRule="auto"/>
        <w:contextualSpacing/>
        <w:jc w:val="both"/>
        <w:rPr>
          <w:rFonts w:eastAsia="Times New Roman" w:cstheme="minorHAnsi"/>
          <w:szCs w:val="24"/>
        </w:rPr>
      </w:pPr>
      <w:r w:rsidRPr="00CF6C01">
        <w:rPr>
          <w:rFonts w:eastAsia="Times New Roman" w:cstheme="minorHAnsi"/>
          <w:szCs w:val="24"/>
        </w:rPr>
        <w:t>St Bede, Westport</w:t>
      </w:r>
    </w:p>
    <w:p w:rsidR="00CF6C01" w:rsidRPr="00CF6C01" w:rsidRDefault="00CF6C01" w:rsidP="00CF6C01">
      <w:pPr>
        <w:numPr>
          <w:ilvl w:val="0"/>
          <w:numId w:val="11"/>
        </w:numPr>
        <w:spacing w:after="0" w:line="240" w:lineRule="auto"/>
        <w:contextualSpacing/>
        <w:jc w:val="both"/>
        <w:rPr>
          <w:rFonts w:eastAsia="Times New Roman" w:cstheme="minorHAnsi"/>
          <w:szCs w:val="24"/>
        </w:rPr>
      </w:pPr>
      <w:r w:rsidRPr="00CF6C01">
        <w:rPr>
          <w:rFonts w:eastAsia="Times New Roman" w:cstheme="minorHAnsi"/>
          <w:szCs w:val="24"/>
        </w:rPr>
        <w:t xml:space="preserve">St Cuthbert, </w:t>
      </w:r>
      <w:proofErr w:type="spellStart"/>
      <w:r w:rsidRPr="00CF6C01">
        <w:rPr>
          <w:rFonts w:eastAsia="Times New Roman" w:cstheme="minorHAnsi"/>
          <w:szCs w:val="24"/>
        </w:rPr>
        <w:t>Townwood</w:t>
      </w:r>
      <w:proofErr w:type="spellEnd"/>
    </w:p>
    <w:p w:rsidR="00CF6C01" w:rsidRPr="00CF6C01" w:rsidRDefault="00CF6C01" w:rsidP="00CF6C01">
      <w:pPr>
        <w:numPr>
          <w:ilvl w:val="0"/>
          <w:numId w:val="11"/>
        </w:numPr>
        <w:spacing w:after="0" w:line="240" w:lineRule="auto"/>
        <w:contextualSpacing/>
        <w:jc w:val="both"/>
        <w:rPr>
          <w:rFonts w:eastAsia="Times New Roman" w:cstheme="minorHAnsi"/>
          <w:szCs w:val="24"/>
        </w:rPr>
      </w:pPr>
      <w:r w:rsidRPr="00CF6C01">
        <w:rPr>
          <w:rFonts w:eastAsia="Times New Roman" w:cstheme="minorHAnsi"/>
          <w:szCs w:val="24"/>
        </w:rPr>
        <w:t>St David, Riverbank</w:t>
      </w:r>
    </w:p>
    <w:p w:rsidR="00CF6C01" w:rsidRPr="00CF6C01" w:rsidRDefault="00CF6C01" w:rsidP="00CF6C01">
      <w:pPr>
        <w:numPr>
          <w:ilvl w:val="0"/>
          <w:numId w:val="11"/>
        </w:numPr>
        <w:spacing w:after="0" w:line="240" w:lineRule="auto"/>
        <w:contextualSpacing/>
        <w:jc w:val="both"/>
        <w:rPr>
          <w:rFonts w:eastAsia="Times New Roman" w:cstheme="minorHAnsi"/>
          <w:szCs w:val="24"/>
        </w:rPr>
      </w:pPr>
      <w:r w:rsidRPr="00CF6C01">
        <w:rPr>
          <w:rFonts w:eastAsia="Times New Roman" w:cstheme="minorHAnsi"/>
          <w:szCs w:val="24"/>
        </w:rPr>
        <w:t>St Hilda, Northgate</w:t>
      </w:r>
    </w:p>
    <w:p w:rsidR="00CF6C01" w:rsidRPr="00CF6C01" w:rsidRDefault="00CF6C01" w:rsidP="00CF6C01">
      <w:pPr>
        <w:numPr>
          <w:ilvl w:val="0"/>
          <w:numId w:val="11"/>
        </w:numPr>
        <w:spacing w:after="0" w:line="240" w:lineRule="auto"/>
        <w:contextualSpacing/>
        <w:jc w:val="both"/>
        <w:rPr>
          <w:rFonts w:eastAsia="Times New Roman" w:cstheme="minorHAnsi"/>
          <w:szCs w:val="24"/>
        </w:rPr>
      </w:pPr>
      <w:r w:rsidRPr="00CF6C01">
        <w:rPr>
          <w:rFonts w:eastAsia="Times New Roman" w:cstheme="minorHAnsi"/>
          <w:szCs w:val="24"/>
        </w:rPr>
        <w:t>St Mary, Southlands</w:t>
      </w:r>
    </w:p>
    <w:p w:rsidR="00CF6C01" w:rsidRPr="00CF6C01" w:rsidRDefault="00CF6C01" w:rsidP="00CF6C01">
      <w:pPr>
        <w:numPr>
          <w:ilvl w:val="0"/>
          <w:numId w:val="11"/>
        </w:numPr>
        <w:spacing w:after="0" w:line="240" w:lineRule="auto"/>
        <w:contextualSpacing/>
        <w:jc w:val="both"/>
        <w:rPr>
          <w:rFonts w:eastAsia="Times New Roman" w:cstheme="minorHAnsi"/>
          <w:szCs w:val="24"/>
        </w:rPr>
      </w:pPr>
      <w:r w:rsidRPr="00CF6C01">
        <w:rPr>
          <w:rFonts w:eastAsia="Times New Roman" w:cstheme="minorHAnsi"/>
          <w:szCs w:val="24"/>
        </w:rPr>
        <w:t xml:space="preserve">St Michael, </w:t>
      </w:r>
      <w:proofErr w:type="spellStart"/>
      <w:r w:rsidRPr="00CF6C01">
        <w:rPr>
          <w:rFonts w:eastAsia="Times New Roman" w:cstheme="minorHAnsi"/>
          <w:szCs w:val="24"/>
        </w:rPr>
        <w:t>Oversands</w:t>
      </w:r>
      <w:proofErr w:type="spellEnd"/>
    </w:p>
    <w:p w:rsidR="00CF6C01" w:rsidRPr="00CF6C01" w:rsidRDefault="00CF6C01" w:rsidP="00CF6C01">
      <w:pPr>
        <w:spacing w:after="0" w:line="240" w:lineRule="auto"/>
        <w:jc w:val="both"/>
        <w:rPr>
          <w:rFonts w:eastAsia="Times New Roman" w:cstheme="minorHAnsi"/>
          <w:szCs w:val="24"/>
        </w:rPr>
      </w:pPr>
    </w:p>
    <w:p w:rsidR="00CF6C01" w:rsidRPr="00EA6E0B" w:rsidRDefault="00CF6C01" w:rsidP="00CF6C01">
      <w:pPr>
        <w:spacing w:after="0" w:line="240" w:lineRule="auto"/>
        <w:jc w:val="both"/>
        <w:rPr>
          <w:rFonts w:eastAsia="Times New Roman" w:cstheme="minorHAnsi"/>
          <w:b/>
          <w:color w:val="9C1212"/>
          <w:szCs w:val="24"/>
        </w:rPr>
      </w:pPr>
      <w:r w:rsidRPr="00EA6E0B">
        <w:rPr>
          <w:rFonts w:eastAsia="Times New Roman" w:cstheme="minorHAnsi"/>
          <w:b/>
          <w:color w:val="9C1212"/>
          <w:szCs w:val="24"/>
        </w:rPr>
        <w:t xml:space="preserve">Partnership Development Group </w:t>
      </w:r>
    </w:p>
    <w:p w:rsidR="00CF6C01" w:rsidRPr="00CF6C01" w:rsidRDefault="00CF6C01" w:rsidP="00CF6C01">
      <w:pPr>
        <w:spacing w:after="0" w:line="240" w:lineRule="auto"/>
        <w:jc w:val="both"/>
        <w:rPr>
          <w:rFonts w:eastAsia="Times New Roman" w:cstheme="minorHAnsi"/>
          <w:szCs w:val="24"/>
        </w:rPr>
      </w:pPr>
      <w:r w:rsidRPr="00CF6C01">
        <w:rPr>
          <w:rFonts w:eastAsia="Times New Roman" w:cstheme="minorHAnsi"/>
          <w:szCs w:val="24"/>
        </w:rPr>
        <w:t xml:space="preserve">Each of the 18 Partnerships across the Diocese has been asked to put in place a Partnership Development Group (PDG). Details of the members of our PDG are shown at the end of this document. Most of the representatives are drawn from the existing Parish Pastoral Councils across the partnership area. Please feel free to approach any of us for more information about the Partnership or the work of the Partnership Development Group. </w:t>
      </w:r>
    </w:p>
    <w:p w:rsidR="00CF6C01" w:rsidRPr="00CF6C01" w:rsidRDefault="00CF6C01" w:rsidP="00CF6C01">
      <w:pPr>
        <w:spacing w:after="0" w:line="240" w:lineRule="auto"/>
        <w:jc w:val="both"/>
        <w:rPr>
          <w:rFonts w:eastAsia="Times New Roman" w:cstheme="minorHAnsi"/>
          <w:szCs w:val="24"/>
        </w:rPr>
      </w:pPr>
    </w:p>
    <w:p w:rsidR="00CF6C01" w:rsidRPr="00EA6E0B" w:rsidRDefault="00CF6C01" w:rsidP="00CF6C01">
      <w:pPr>
        <w:keepNext/>
        <w:spacing w:after="0" w:line="240" w:lineRule="auto"/>
        <w:jc w:val="both"/>
        <w:outlineLvl w:val="1"/>
        <w:rPr>
          <w:rFonts w:eastAsia="Times New Roman" w:cstheme="minorHAnsi"/>
          <w:b/>
          <w:bCs/>
          <w:color w:val="9C1212"/>
          <w:szCs w:val="24"/>
        </w:rPr>
      </w:pPr>
      <w:r w:rsidRPr="00EA6E0B">
        <w:rPr>
          <w:rFonts w:eastAsia="Times New Roman" w:cstheme="minorHAnsi"/>
          <w:b/>
          <w:bCs/>
          <w:color w:val="9C1212"/>
          <w:szCs w:val="24"/>
        </w:rPr>
        <w:t>Partnership Development Plan</w:t>
      </w:r>
    </w:p>
    <w:p w:rsidR="00CF6C01" w:rsidRPr="00CF6C01" w:rsidRDefault="00CF6C01" w:rsidP="00CF6C01">
      <w:pPr>
        <w:spacing w:after="0" w:line="240" w:lineRule="auto"/>
        <w:jc w:val="both"/>
        <w:rPr>
          <w:rFonts w:eastAsia="Times New Roman" w:cstheme="minorHAnsi"/>
          <w:szCs w:val="24"/>
        </w:rPr>
      </w:pPr>
      <w:r w:rsidRPr="00CF6C01">
        <w:rPr>
          <w:rFonts w:eastAsia="Times New Roman" w:cstheme="minorHAnsi"/>
          <w:szCs w:val="24"/>
        </w:rPr>
        <w:t xml:space="preserve">In order to take forward the work of the Partnership Development Group and to communicate our thoughts to the communities within the </w:t>
      </w:r>
      <w:r w:rsidRPr="00CF6C01">
        <w:rPr>
          <w:rFonts w:eastAsia="Times New Roman" w:cstheme="minorHAnsi"/>
          <w:szCs w:val="24"/>
        </w:rPr>
        <w:lastRenderedPageBreak/>
        <w:t xml:space="preserve">partnership we have developed this Partnership Development Plan setting out our main ideas for the next two years. </w:t>
      </w:r>
    </w:p>
    <w:p w:rsidR="00CF6C01" w:rsidRPr="00CF6C01" w:rsidRDefault="00CF6C01" w:rsidP="00CF6C01">
      <w:pPr>
        <w:spacing w:after="0" w:line="240" w:lineRule="auto"/>
        <w:jc w:val="both"/>
        <w:rPr>
          <w:rFonts w:eastAsia="Times New Roman" w:cstheme="minorHAnsi"/>
          <w:szCs w:val="24"/>
        </w:rPr>
      </w:pPr>
    </w:p>
    <w:p w:rsidR="00CF6C01" w:rsidRPr="00CF6C01" w:rsidRDefault="00CF6C01" w:rsidP="00CF6C01">
      <w:pPr>
        <w:spacing w:after="0" w:line="240" w:lineRule="auto"/>
        <w:jc w:val="both"/>
        <w:rPr>
          <w:rFonts w:eastAsia="Times New Roman" w:cstheme="minorHAnsi"/>
          <w:szCs w:val="24"/>
        </w:rPr>
      </w:pPr>
      <w:r w:rsidRPr="00CF6C01">
        <w:rPr>
          <w:rFonts w:eastAsia="Times New Roman" w:cstheme="minorHAnsi"/>
          <w:szCs w:val="24"/>
        </w:rPr>
        <w:t>We hope that the plan will allow us to;</w:t>
      </w:r>
    </w:p>
    <w:p w:rsidR="00CF6C01" w:rsidRPr="00CF6C01" w:rsidRDefault="00CF6C01" w:rsidP="00CF6C01">
      <w:pPr>
        <w:numPr>
          <w:ilvl w:val="0"/>
          <w:numId w:val="7"/>
        </w:numPr>
        <w:spacing w:after="0" w:line="240" w:lineRule="auto"/>
        <w:jc w:val="both"/>
        <w:rPr>
          <w:rFonts w:eastAsia="Times New Roman" w:cstheme="minorHAnsi"/>
          <w:szCs w:val="24"/>
        </w:rPr>
      </w:pPr>
      <w:r w:rsidRPr="00CF6C01">
        <w:rPr>
          <w:rFonts w:eastAsia="Times New Roman" w:cstheme="minorHAnsi"/>
          <w:szCs w:val="24"/>
        </w:rPr>
        <w:t>have a shared understanding about what we are attempting to do;</w:t>
      </w:r>
    </w:p>
    <w:p w:rsidR="00CF6C01" w:rsidRPr="00CF6C01" w:rsidRDefault="00CF6C01" w:rsidP="00CF6C01">
      <w:pPr>
        <w:numPr>
          <w:ilvl w:val="0"/>
          <w:numId w:val="7"/>
        </w:numPr>
        <w:spacing w:after="0" w:line="240" w:lineRule="auto"/>
        <w:jc w:val="both"/>
        <w:rPr>
          <w:rFonts w:eastAsia="Times New Roman" w:cstheme="minorHAnsi"/>
          <w:szCs w:val="24"/>
        </w:rPr>
      </w:pPr>
      <w:r w:rsidRPr="00CF6C01">
        <w:rPr>
          <w:rFonts w:eastAsia="Times New Roman" w:cstheme="minorHAnsi"/>
          <w:szCs w:val="24"/>
        </w:rPr>
        <w:t>communicate these intentions to everyone within the Partnership;</w:t>
      </w:r>
    </w:p>
    <w:p w:rsidR="00CF6C01" w:rsidRPr="00CF6C01" w:rsidRDefault="00CF6C01" w:rsidP="00CF6C01">
      <w:pPr>
        <w:numPr>
          <w:ilvl w:val="0"/>
          <w:numId w:val="7"/>
        </w:numPr>
        <w:spacing w:after="0" w:line="240" w:lineRule="auto"/>
        <w:jc w:val="both"/>
        <w:rPr>
          <w:rFonts w:eastAsia="Times New Roman" w:cstheme="minorHAnsi"/>
          <w:szCs w:val="24"/>
        </w:rPr>
      </w:pPr>
      <w:proofErr w:type="gramStart"/>
      <w:r w:rsidRPr="00CF6C01">
        <w:rPr>
          <w:rFonts w:eastAsia="Times New Roman" w:cstheme="minorHAnsi"/>
          <w:szCs w:val="24"/>
        </w:rPr>
        <w:t>check</w:t>
      </w:r>
      <w:proofErr w:type="gramEnd"/>
      <w:r w:rsidRPr="00CF6C01">
        <w:rPr>
          <w:rFonts w:eastAsia="Times New Roman" w:cstheme="minorHAnsi"/>
          <w:szCs w:val="24"/>
        </w:rPr>
        <w:t xml:space="preserve"> regularly how well we are progressing with the things we have identified as important to action.</w:t>
      </w:r>
    </w:p>
    <w:p w:rsidR="00CF6C01" w:rsidRPr="00CF6C01" w:rsidRDefault="00CF6C01" w:rsidP="00CF6C01">
      <w:pPr>
        <w:spacing w:after="0" w:line="240" w:lineRule="auto"/>
        <w:ind w:left="60"/>
        <w:jc w:val="both"/>
        <w:rPr>
          <w:rFonts w:eastAsia="Times New Roman" w:cstheme="minorHAnsi"/>
          <w:szCs w:val="24"/>
        </w:rPr>
      </w:pPr>
    </w:p>
    <w:p w:rsidR="00CF6C01" w:rsidRPr="00CF6C01" w:rsidRDefault="00CF6C01" w:rsidP="00CF6C01">
      <w:pPr>
        <w:spacing w:after="0" w:line="240" w:lineRule="auto"/>
        <w:ind w:left="60"/>
        <w:jc w:val="both"/>
        <w:rPr>
          <w:rFonts w:eastAsia="Times New Roman" w:cstheme="minorHAnsi"/>
          <w:szCs w:val="24"/>
        </w:rPr>
      </w:pPr>
      <w:r w:rsidRPr="00CF6C01">
        <w:rPr>
          <w:rFonts w:eastAsia="Times New Roman" w:cstheme="minorHAnsi"/>
          <w:szCs w:val="24"/>
        </w:rPr>
        <w:t>It is important that the plan is not viewed in isolation; it should have a clear relationship with our Vision and Mission Statement that we consulted upon recently and which is set out again here. Indeed everything that appears in the Action Plan should be contributing in some way to taking us closer to the aspirations that we have identified in our Vision and Mission.</w:t>
      </w:r>
    </w:p>
    <w:p w:rsidR="00CF6C01" w:rsidRPr="00CF6C01" w:rsidRDefault="00CF6C01" w:rsidP="00CF6C01">
      <w:pPr>
        <w:spacing w:after="0" w:line="240" w:lineRule="auto"/>
        <w:ind w:left="60"/>
        <w:jc w:val="both"/>
        <w:rPr>
          <w:rFonts w:eastAsia="Times New Roman" w:cstheme="minorHAnsi"/>
          <w:szCs w:val="24"/>
        </w:rPr>
      </w:pPr>
    </w:p>
    <w:p w:rsidR="00CF6C01" w:rsidRPr="00CF6C01" w:rsidRDefault="00CF6C01" w:rsidP="00CF6C01">
      <w:pPr>
        <w:spacing w:after="0" w:line="240" w:lineRule="auto"/>
        <w:ind w:left="60"/>
        <w:jc w:val="both"/>
        <w:rPr>
          <w:rFonts w:eastAsia="Times New Roman" w:cstheme="minorHAnsi"/>
          <w:sz w:val="24"/>
          <w:szCs w:val="24"/>
        </w:rPr>
      </w:pPr>
      <w:r w:rsidRPr="00CF6C01">
        <w:rPr>
          <w:rFonts w:eastAsia="Times New Roman" w:cstheme="minorHAnsi"/>
          <w:szCs w:val="24"/>
        </w:rPr>
        <w:t>The plan encompasses both general themes as well as specific actions within each of the priority areas. It sets out some of the activity that we envisage will take place over the months ahead but it is not set in concrete. Comments and suggestions for improvements are welcome - as are your support and prayers.</w:t>
      </w:r>
    </w:p>
    <w:p w:rsidR="00CF6C01" w:rsidRPr="00CF6C01" w:rsidRDefault="00CF6C01" w:rsidP="00CF6C01">
      <w:pPr>
        <w:spacing w:after="0" w:line="240" w:lineRule="auto"/>
        <w:jc w:val="both"/>
        <w:rPr>
          <w:rFonts w:eastAsia="Times New Roman" w:cstheme="minorHAnsi"/>
          <w:szCs w:val="24"/>
        </w:rPr>
      </w:pPr>
    </w:p>
    <w:p w:rsidR="00CF6C01" w:rsidRPr="00CF6C01" w:rsidRDefault="00CF6C01" w:rsidP="00CF6C01">
      <w:pPr>
        <w:spacing w:after="0" w:line="240" w:lineRule="auto"/>
        <w:rPr>
          <w:rFonts w:ascii="Arial" w:eastAsia="Times New Roman" w:hAnsi="Arial" w:cs="Arial"/>
          <w:sz w:val="24"/>
          <w:szCs w:val="24"/>
        </w:rPr>
        <w:sectPr w:rsidR="00CF6C01" w:rsidRPr="00CF6C01" w:rsidSect="00CF6C01">
          <w:type w:val="continuous"/>
          <w:pgSz w:w="16838" w:h="11906" w:orient="landscape" w:code="9"/>
          <w:pgMar w:top="1440" w:right="1440" w:bottom="1440" w:left="1440" w:header="709" w:footer="709" w:gutter="0"/>
          <w:cols w:num="2" w:space="720"/>
          <w:docGrid w:linePitch="360"/>
        </w:sectPr>
      </w:pPr>
    </w:p>
    <w:p w:rsidR="00CF6C01" w:rsidRPr="00CF6C01"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after="0" w:line="240" w:lineRule="auto"/>
        <w:jc w:val="center"/>
        <w:rPr>
          <w:rFonts w:ascii="Arial" w:eastAsia="Times New Roman" w:hAnsi="Arial" w:cs="Arial"/>
          <w:b/>
          <w:bCs/>
          <w:sz w:val="32"/>
          <w:szCs w:val="20"/>
        </w:rPr>
      </w:pPr>
    </w:p>
    <w:p w:rsidR="00CF6C01" w:rsidRPr="00CF6C01"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after="0" w:line="240" w:lineRule="auto"/>
        <w:jc w:val="center"/>
        <w:rPr>
          <w:rFonts w:ascii="Arial" w:eastAsia="Times New Roman" w:hAnsi="Arial" w:cs="Arial"/>
          <w:b/>
          <w:bCs/>
          <w:i/>
          <w:sz w:val="36"/>
          <w:szCs w:val="20"/>
        </w:rPr>
      </w:pPr>
      <w:r w:rsidRPr="00CF6C01">
        <w:rPr>
          <w:rFonts w:ascii="Arial" w:eastAsia="Times New Roman" w:hAnsi="Arial" w:cs="Arial"/>
          <w:b/>
          <w:bCs/>
          <w:i/>
          <w:sz w:val="36"/>
          <w:szCs w:val="20"/>
        </w:rPr>
        <w:t>[EXAMPLE Partnership]</w:t>
      </w:r>
    </w:p>
    <w:p w:rsidR="00CF6C01" w:rsidRPr="00CF6C01"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after="0" w:line="240" w:lineRule="auto"/>
        <w:jc w:val="center"/>
        <w:rPr>
          <w:rFonts w:ascii="Arial" w:eastAsia="Times New Roman" w:hAnsi="Arial" w:cs="Arial"/>
          <w:i/>
          <w:iCs/>
          <w:sz w:val="32"/>
          <w:szCs w:val="20"/>
        </w:rPr>
      </w:pPr>
    </w:p>
    <w:p w:rsidR="00CF6C01" w:rsidRPr="00CF6C01"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after="0" w:line="240" w:lineRule="auto"/>
        <w:jc w:val="center"/>
        <w:rPr>
          <w:rFonts w:ascii="Arial" w:eastAsia="Times New Roman" w:hAnsi="Arial" w:cs="Arial"/>
          <w:sz w:val="32"/>
          <w:szCs w:val="24"/>
        </w:rPr>
      </w:pPr>
      <w:r w:rsidRPr="00CF6C01">
        <w:rPr>
          <w:rFonts w:ascii="Arial" w:eastAsia="Times New Roman" w:hAnsi="Arial" w:cs="Arial"/>
          <w:i/>
          <w:iCs/>
          <w:sz w:val="32"/>
          <w:szCs w:val="20"/>
        </w:rPr>
        <w:t>Our Vision is:</w:t>
      </w:r>
    </w:p>
    <w:p w:rsidR="00CF6C01" w:rsidRPr="00BC7CD7"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after="0" w:line="240" w:lineRule="auto"/>
        <w:jc w:val="center"/>
        <w:rPr>
          <w:rFonts w:ascii="Arial" w:eastAsia="Times New Roman" w:hAnsi="Arial" w:cs="Arial"/>
          <w:sz w:val="16"/>
          <w:szCs w:val="16"/>
        </w:rPr>
      </w:pPr>
    </w:p>
    <w:p w:rsidR="00CF6C01" w:rsidRPr="00A62DA7"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after="0" w:line="240" w:lineRule="auto"/>
        <w:jc w:val="center"/>
        <w:rPr>
          <w:rFonts w:ascii="Arial" w:eastAsia="Times New Roman" w:hAnsi="Arial" w:cs="Arial"/>
          <w:b/>
          <w:bCs/>
          <w:color w:val="9C1212"/>
          <w:sz w:val="40"/>
          <w:szCs w:val="20"/>
        </w:rPr>
      </w:pPr>
      <w:r w:rsidRPr="00A62DA7">
        <w:rPr>
          <w:rFonts w:ascii="Arial" w:eastAsia="Times New Roman" w:hAnsi="Arial" w:cs="Arial"/>
          <w:b/>
          <w:bCs/>
          <w:color w:val="9C1212"/>
          <w:sz w:val="40"/>
          <w:szCs w:val="20"/>
        </w:rPr>
        <w:t>To create a community of love with God at the centre</w:t>
      </w:r>
    </w:p>
    <w:p w:rsidR="00CF6C01" w:rsidRPr="00A62DA7"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line="240" w:lineRule="auto"/>
        <w:jc w:val="center"/>
        <w:rPr>
          <w:rFonts w:ascii="Arial" w:eastAsia="Times New Roman" w:hAnsi="Arial" w:cs="Arial"/>
          <w:b/>
          <w:bCs/>
          <w:color w:val="9C1212"/>
          <w:sz w:val="40"/>
          <w:szCs w:val="20"/>
        </w:rPr>
      </w:pPr>
      <w:proofErr w:type="gramStart"/>
      <w:r w:rsidRPr="00A62DA7">
        <w:rPr>
          <w:rFonts w:ascii="Arial" w:eastAsia="Times New Roman" w:hAnsi="Arial" w:cs="Arial"/>
          <w:b/>
          <w:bCs/>
          <w:color w:val="9C1212"/>
          <w:sz w:val="40"/>
          <w:szCs w:val="20"/>
        </w:rPr>
        <w:t>that</w:t>
      </w:r>
      <w:proofErr w:type="gramEnd"/>
      <w:r w:rsidRPr="00A62DA7">
        <w:rPr>
          <w:rFonts w:ascii="Arial" w:eastAsia="Times New Roman" w:hAnsi="Arial" w:cs="Arial"/>
          <w:b/>
          <w:bCs/>
          <w:color w:val="9C1212"/>
          <w:sz w:val="40"/>
          <w:szCs w:val="20"/>
        </w:rPr>
        <w:t xml:space="preserve"> reaches out into the world.</w:t>
      </w:r>
    </w:p>
    <w:p w:rsidR="00CF6C01" w:rsidRPr="00CF6C01"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line="240" w:lineRule="auto"/>
        <w:jc w:val="center"/>
        <w:rPr>
          <w:rFonts w:ascii="Arial" w:eastAsia="Times New Roman" w:hAnsi="Arial" w:cs="Arial"/>
          <w:sz w:val="32"/>
          <w:szCs w:val="24"/>
        </w:rPr>
      </w:pPr>
      <w:r w:rsidRPr="00CF6C01">
        <w:rPr>
          <w:rFonts w:ascii="Arial" w:eastAsia="Times New Roman" w:hAnsi="Arial" w:cs="Arial"/>
          <w:i/>
          <w:iCs/>
          <w:sz w:val="32"/>
          <w:szCs w:val="20"/>
        </w:rPr>
        <w:t>We will seek to do this by fulfilling our Mission of</w:t>
      </w:r>
      <w:r w:rsidRPr="00CF6C01">
        <w:rPr>
          <w:rFonts w:ascii="Arial" w:eastAsia="Times New Roman" w:hAnsi="Arial" w:cs="Arial"/>
          <w:sz w:val="32"/>
          <w:szCs w:val="20"/>
        </w:rPr>
        <w:t>;</w:t>
      </w:r>
    </w:p>
    <w:p w:rsidR="00CF6C01" w:rsidRPr="00CF6C01"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line="240" w:lineRule="auto"/>
        <w:jc w:val="center"/>
        <w:rPr>
          <w:rFonts w:ascii="Arial" w:eastAsia="Times New Roman" w:hAnsi="Arial" w:cs="Arial"/>
          <w:sz w:val="36"/>
          <w:szCs w:val="24"/>
        </w:rPr>
      </w:pPr>
      <w:proofErr w:type="gramStart"/>
      <w:r w:rsidRPr="00CF6C01">
        <w:rPr>
          <w:rFonts w:ascii="Arial" w:eastAsia="Times New Roman" w:hAnsi="Arial" w:cs="Arial"/>
          <w:sz w:val="36"/>
          <w:szCs w:val="24"/>
        </w:rPr>
        <w:t>building</w:t>
      </w:r>
      <w:proofErr w:type="gramEnd"/>
      <w:r w:rsidRPr="00CF6C01">
        <w:rPr>
          <w:rFonts w:ascii="Arial" w:eastAsia="Times New Roman" w:hAnsi="Arial" w:cs="Arial"/>
          <w:sz w:val="36"/>
          <w:szCs w:val="24"/>
        </w:rPr>
        <w:t xml:space="preserve"> a strong foundation of spirituality, prayer and celebration;</w:t>
      </w:r>
    </w:p>
    <w:p w:rsidR="00CF6C01" w:rsidRPr="00CF6C01"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line="240" w:lineRule="auto"/>
        <w:jc w:val="center"/>
        <w:rPr>
          <w:rFonts w:ascii="Arial" w:eastAsia="Times New Roman" w:hAnsi="Arial" w:cs="Arial"/>
          <w:sz w:val="36"/>
          <w:szCs w:val="24"/>
        </w:rPr>
      </w:pPr>
      <w:proofErr w:type="gramStart"/>
      <w:r w:rsidRPr="00CF6C01">
        <w:rPr>
          <w:rFonts w:ascii="Arial" w:eastAsia="Times New Roman" w:hAnsi="Arial" w:cs="Arial"/>
          <w:sz w:val="36"/>
          <w:szCs w:val="20"/>
        </w:rPr>
        <w:t>being</w:t>
      </w:r>
      <w:proofErr w:type="gramEnd"/>
      <w:r w:rsidRPr="00CF6C01">
        <w:rPr>
          <w:rFonts w:ascii="Arial" w:eastAsia="Times New Roman" w:hAnsi="Arial" w:cs="Arial"/>
          <w:sz w:val="36"/>
          <w:szCs w:val="20"/>
        </w:rPr>
        <w:t xml:space="preserve"> welcoming and life-giving;</w:t>
      </w:r>
    </w:p>
    <w:p w:rsidR="00CF6C01" w:rsidRPr="00CF6C01"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before="100" w:beforeAutospacing="1" w:line="240" w:lineRule="auto"/>
        <w:jc w:val="center"/>
        <w:rPr>
          <w:rFonts w:ascii="Arial" w:eastAsia="Times New Roman" w:hAnsi="Arial" w:cs="Arial"/>
          <w:sz w:val="36"/>
          <w:szCs w:val="20"/>
        </w:rPr>
      </w:pPr>
      <w:proofErr w:type="gramStart"/>
      <w:r w:rsidRPr="00CF6C01">
        <w:rPr>
          <w:rFonts w:ascii="Arial" w:eastAsia="Times New Roman" w:hAnsi="Arial" w:cs="Arial"/>
          <w:sz w:val="36"/>
          <w:szCs w:val="20"/>
        </w:rPr>
        <w:t>helping</w:t>
      </w:r>
      <w:proofErr w:type="gramEnd"/>
      <w:r w:rsidRPr="00CF6C01">
        <w:rPr>
          <w:rFonts w:ascii="Arial" w:eastAsia="Times New Roman" w:hAnsi="Arial" w:cs="Arial"/>
          <w:sz w:val="36"/>
          <w:szCs w:val="20"/>
        </w:rPr>
        <w:t xml:space="preserve"> each other to fulfil our unique potential;</w:t>
      </w:r>
    </w:p>
    <w:p w:rsidR="00CF6C01" w:rsidRPr="00CF6C01"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before="100" w:beforeAutospacing="1" w:line="240" w:lineRule="auto"/>
        <w:jc w:val="center"/>
        <w:rPr>
          <w:rFonts w:ascii="Arial" w:eastAsia="Times New Roman" w:hAnsi="Arial" w:cs="Arial"/>
          <w:sz w:val="36"/>
          <w:szCs w:val="20"/>
        </w:rPr>
      </w:pPr>
      <w:proofErr w:type="gramStart"/>
      <w:r w:rsidRPr="00CF6C01">
        <w:rPr>
          <w:rFonts w:ascii="Arial" w:eastAsia="Times New Roman" w:hAnsi="Arial" w:cs="Arial"/>
          <w:sz w:val="36"/>
          <w:szCs w:val="20"/>
        </w:rPr>
        <w:t>enthusing</w:t>
      </w:r>
      <w:proofErr w:type="gramEnd"/>
      <w:r w:rsidRPr="00CF6C01">
        <w:rPr>
          <w:rFonts w:ascii="Arial" w:eastAsia="Times New Roman" w:hAnsi="Arial" w:cs="Arial"/>
          <w:sz w:val="36"/>
          <w:szCs w:val="20"/>
        </w:rPr>
        <w:t xml:space="preserve"> our young people and nurturing their relationship with God;</w:t>
      </w:r>
    </w:p>
    <w:p w:rsidR="00CF6C01" w:rsidRPr="00CF6C01"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before="100" w:beforeAutospacing="1" w:line="240" w:lineRule="auto"/>
        <w:jc w:val="center"/>
        <w:rPr>
          <w:rFonts w:ascii="Arial" w:eastAsia="Times New Roman" w:hAnsi="Arial" w:cs="Arial"/>
          <w:i/>
          <w:iCs/>
          <w:sz w:val="36"/>
          <w:szCs w:val="24"/>
        </w:rPr>
      </w:pPr>
      <w:proofErr w:type="gramStart"/>
      <w:r w:rsidRPr="00CF6C01">
        <w:rPr>
          <w:rFonts w:ascii="Arial" w:eastAsia="Times New Roman" w:hAnsi="Arial" w:cs="Arial"/>
          <w:sz w:val="36"/>
          <w:szCs w:val="20"/>
        </w:rPr>
        <w:t>sharing</w:t>
      </w:r>
      <w:proofErr w:type="gramEnd"/>
      <w:r w:rsidRPr="00CF6C01">
        <w:rPr>
          <w:rFonts w:ascii="Arial" w:eastAsia="Times New Roman" w:hAnsi="Arial" w:cs="Arial"/>
          <w:sz w:val="36"/>
          <w:szCs w:val="20"/>
        </w:rPr>
        <w:t xml:space="preserve"> our gifts with all faiths;</w:t>
      </w:r>
    </w:p>
    <w:p w:rsidR="00CF6C01" w:rsidRPr="00CF6C01"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before="100" w:beforeAutospacing="1" w:line="240" w:lineRule="auto"/>
        <w:jc w:val="center"/>
        <w:rPr>
          <w:rFonts w:ascii="Arial" w:eastAsia="Times New Roman" w:hAnsi="Arial" w:cs="Arial"/>
          <w:sz w:val="36"/>
          <w:szCs w:val="20"/>
        </w:rPr>
      </w:pPr>
      <w:proofErr w:type="gramStart"/>
      <w:r w:rsidRPr="00CF6C01">
        <w:rPr>
          <w:rFonts w:ascii="Arial" w:eastAsia="Times New Roman" w:hAnsi="Arial" w:cs="Arial"/>
          <w:sz w:val="36"/>
          <w:szCs w:val="20"/>
        </w:rPr>
        <w:t>responding</w:t>
      </w:r>
      <w:proofErr w:type="gramEnd"/>
      <w:r w:rsidRPr="00CF6C01">
        <w:rPr>
          <w:rFonts w:ascii="Arial" w:eastAsia="Times New Roman" w:hAnsi="Arial" w:cs="Arial"/>
          <w:sz w:val="36"/>
          <w:szCs w:val="20"/>
        </w:rPr>
        <w:t xml:space="preserve"> to the changes in society and reaching out to those in need;</w:t>
      </w:r>
    </w:p>
    <w:p w:rsidR="00CF6C01" w:rsidRDefault="00CF6C01" w:rsidP="00A62DA7">
      <w:pPr>
        <w:pBdr>
          <w:top w:val="thickThinMediumGap" w:sz="24" w:space="0" w:color="9C1212"/>
          <w:left w:val="thickThinMediumGap" w:sz="24" w:space="4" w:color="9C1212"/>
          <w:bottom w:val="thinThickMediumGap" w:sz="24" w:space="6" w:color="9C1212"/>
          <w:right w:val="thinThickMediumGap" w:sz="24" w:space="4" w:color="9C1212"/>
        </w:pBdr>
        <w:spacing w:before="100" w:beforeAutospacing="1" w:line="240" w:lineRule="auto"/>
        <w:jc w:val="center"/>
        <w:rPr>
          <w:rFonts w:ascii="Arial" w:eastAsia="Times New Roman" w:hAnsi="Arial" w:cs="Arial"/>
          <w:sz w:val="36"/>
          <w:szCs w:val="20"/>
        </w:rPr>
      </w:pPr>
      <w:proofErr w:type="gramStart"/>
      <w:r w:rsidRPr="00CF6C01">
        <w:rPr>
          <w:rFonts w:ascii="Arial" w:eastAsia="Times New Roman" w:hAnsi="Arial" w:cs="Arial"/>
          <w:sz w:val="36"/>
          <w:szCs w:val="20"/>
        </w:rPr>
        <w:t>sharing</w:t>
      </w:r>
      <w:proofErr w:type="gramEnd"/>
      <w:r w:rsidRPr="00CF6C01">
        <w:rPr>
          <w:rFonts w:ascii="Arial" w:eastAsia="Times New Roman" w:hAnsi="Arial" w:cs="Arial"/>
          <w:sz w:val="36"/>
          <w:szCs w:val="20"/>
        </w:rPr>
        <w:t xml:space="preserve"> the peace and joy we experience and encouraging everyone's personal relationship </w:t>
      </w:r>
      <w:r w:rsidR="00164AD5">
        <w:rPr>
          <w:rFonts w:ascii="Arial" w:eastAsia="Times New Roman" w:hAnsi="Arial" w:cs="Arial"/>
          <w:sz w:val="36"/>
          <w:szCs w:val="20"/>
        </w:rPr>
        <w:t>with</w:t>
      </w:r>
      <w:r w:rsidRPr="00CF6C01">
        <w:rPr>
          <w:rFonts w:ascii="Arial" w:eastAsia="Times New Roman" w:hAnsi="Arial" w:cs="Arial"/>
          <w:sz w:val="36"/>
          <w:szCs w:val="20"/>
        </w:rPr>
        <w:t xml:space="preserve"> Jesus.</w:t>
      </w:r>
    </w:p>
    <w:p w:rsidR="00BC7CD7" w:rsidRPr="00BC7CD7" w:rsidRDefault="00BC7CD7" w:rsidP="00A62DA7">
      <w:pPr>
        <w:pBdr>
          <w:top w:val="thickThinMediumGap" w:sz="24" w:space="0" w:color="9C1212"/>
          <w:left w:val="thickThinMediumGap" w:sz="24" w:space="4" w:color="9C1212"/>
          <w:bottom w:val="thinThickMediumGap" w:sz="24" w:space="6" w:color="9C1212"/>
          <w:right w:val="thinThickMediumGap" w:sz="24" w:space="4" w:color="9C1212"/>
        </w:pBdr>
        <w:spacing w:before="100" w:beforeAutospacing="1" w:after="100" w:afterAutospacing="1" w:line="240" w:lineRule="auto"/>
        <w:jc w:val="center"/>
        <w:rPr>
          <w:rFonts w:ascii="Arial" w:eastAsia="Times New Roman" w:hAnsi="Arial" w:cs="Arial"/>
          <w:sz w:val="16"/>
          <w:szCs w:val="16"/>
        </w:rPr>
      </w:pPr>
    </w:p>
    <w:p w:rsidR="00CF6C01" w:rsidRPr="00CF6C01" w:rsidRDefault="00CF6C01" w:rsidP="00D83ECE">
      <w:pPr>
        <w:keepNext/>
        <w:spacing w:after="120" w:line="240" w:lineRule="auto"/>
        <w:outlineLvl w:val="1"/>
        <w:rPr>
          <w:rFonts w:eastAsia="Times New Roman" w:cstheme="minorHAnsi"/>
          <w:b/>
          <w:bCs/>
          <w:sz w:val="24"/>
          <w:szCs w:val="24"/>
        </w:rPr>
      </w:pPr>
      <w:r w:rsidRPr="00CF6C01">
        <w:rPr>
          <w:rFonts w:eastAsia="Times New Roman" w:cstheme="minorHAnsi"/>
          <w:b/>
          <w:bCs/>
          <w:sz w:val="28"/>
          <w:szCs w:val="24"/>
        </w:rPr>
        <w:lastRenderedPageBreak/>
        <w:t>Area: Establishing the Partnership Development Group</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660"/>
        <w:gridCol w:w="1800"/>
        <w:gridCol w:w="1800"/>
      </w:tblGrid>
      <w:tr w:rsidR="00CF6C01" w:rsidRPr="00CF6C01" w:rsidTr="00CF6C01">
        <w:tc>
          <w:tcPr>
            <w:tcW w:w="4068"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Overall aim</w:t>
            </w:r>
          </w:p>
        </w:tc>
        <w:tc>
          <w:tcPr>
            <w:tcW w:w="666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Specific Actions</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By when</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Who</w:t>
            </w:r>
          </w:p>
        </w:tc>
      </w:tr>
      <w:tr w:rsidR="00CF6C01" w:rsidRPr="00CF6C01" w:rsidTr="00DA2CAE">
        <w:tc>
          <w:tcPr>
            <w:tcW w:w="4068" w:type="dxa"/>
          </w:tcPr>
          <w:p w:rsidR="00CF6C01" w:rsidRPr="00DA2CAE" w:rsidRDefault="00CF6C01" w:rsidP="00D83ECE">
            <w:pPr>
              <w:pStyle w:val="ListParagraph"/>
              <w:numPr>
                <w:ilvl w:val="1"/>
                <w:numId w:val="8"/>
              </w:numPr>
              <w:tabs>
                <w:tab w:val="clear" w:pos="390"/>
                <w:tab w:val="num" w:pos="284"/>
              </w:tabs>
              <w:spacing w:before="120" w:after="0" w:line="240" w:lineRule="auto"/>
              <w:ind w:left="284" w:hanging="284"/>
              <w:rPr>
                <w:rFonts w:eastAsia="Times New Roman" w:cstheme="minorHAnsi"/>
                <w:b/>
                <w:bCs/>
                <w:szCs w:val="24"/>
              </w:rPr>
            </w:pPr>
            <w:r w:rsidRPr="00DA2CAE">
              <w:rPr>
                <w:rFonts w:eastAsia="Times New Roman" w:cstheme="minorHAnsi"/>
                <w:b/>
                <w:bCs/>
                <w:szCs w:val="24"/>
              </w:rPr>
              <w:t xml:space="preserve">Set </w:t>
            </w:r>
            <w:r w:rsidR="00DA2CAE" w:rsidRPr="00DA2CAE">
              <w:rPr>
                <w:rFonts w:eastAsia="Times New Roman" w:cstheme="minorHAnsi"/>
                <w:b/>
                <w:bCs/>
                <w:szCs w:val="24"/>
              </w:rPr>
              <w:t xml:space="preserve">up the necessary structures and </w:t>
            </w:r>
            <w:r w:rsidRPr="00DA2CAE">
              <w:rPr>
                <w:rFonts w:eastAsia="Times New Roman" w:cstheme="minorHAnsi"/>
                <w:b/>
                <w:bCs/>
                <w:szCs w:val="24"/>
              </w:rPr>
              <w:t>guidelines for the efficient operation of the Partnership Development Group</w:t>
            </w:r>
          </w:p>
        </w:tc>
        <w:tc>
          <w:tcPr>
            <w:tcW w:w="6660" w:type="dxa"/>
            <w:vAlign w:val="center"/>
          </w:tcPr>
          <w:p w:rsidR="00CF6C01" w:rsidRPr="00CF6C01" w:rsidRDefault="00CF6C01" w:rsidP="00531DF4">
            <w:pPr>
              <w:numPr>
                <w:ilvl w:val="1"/>
                <w:numId w:val="28"/>
              </w:numPr>
              <w:tabs>
                <w:tab w:val="clear" w:pos="390"/>
              </w:tabs>
              <w:spacing w:before="120" w:after="120" w:line="240" w:lineRule="auto"/>
              <w:ind w:left="468" w:hanging="425"/>
              <w:rPr>
                <w:rFonts w:eastAsia="Times New Roman" w:cstheme="minorHAnsi"/>
                <w:szCs w:val="24"/>
              </w:rPr>
            </w:pPr>
            <w:r w:rsidRPr="00CF6C01">
              <w:rPr>
                <w:rFonts w:eastAsia="Times New Roman" w:cstheme="minorHAnsi"/>
                <w:szCs w:val="24"/>
              </w:rPr>
              <w:t>Establish a Partnership Development Group (PDG) consistent with Diocesan Guidelines.</w:t>
            </w:r>
          </w:p>
          <w:p w:rsidR="00CF6C01" w:rsidRPr="00CF6C01" w:rsidRDefault="00CF6C01" w:rsidP="00531DF4">
            <w:pPr>
              <w:numPr>
                <w:ilvl w:val="1"/>
                <w:numId w:val="28"/>
              </w:numPr>
              <w:tabs>
                <w:tab w:val="clear" w:pos="390"/>
              </w:tabs>
              <w:spacing w:before="120" w:after="120" w:line="240" w:lineRule="auto"/>
              <w:ind w:left="468" w:hanging="425"/>
              <w:rPr>
                <w:rFonts w:eastAsia="Times New Roman" w:cstheme="minorHAnsi"/>
                <w:szCs w:val="24"/>
              </w:rPr>
            </w:pPr>
            <w:r w:rsidRPr="00CF6C01">
              <w:rPr>
                <w:rFonts w:eastAsia="Times New Roman" w:cstheme="minorHAnsi"/>
                <w:szCs w:val="24"/>
              </w:rPr>
              <w:t>Elect a lay chair, vice chair and secretary.</w:t>
            </w:r>
          </w:p>
          <w:p w:rsidR="00BC7CD7" w:rsidRDefault="00CF6C01" w:rsidP="00531DF4">
            <w:pPr>
              <w:numPr>
                <w:ilvl w:val="1"/>
                <w:numId w:val="28"/>
              </w:numPr>
              <w:tabs>
                <w:tab w:val="clear" w:pos="390"/>
              </w:tabs>
              <w:spacing w:before="120" w:after="120" w:line="240" w:lineRule="auto"/>
              <w:ind w:left="468" w:hanging="425"/>
              <w:rPr>
                <w:rFonts w:eastAsia="Times New Roman" w:cstheme="minorHAnsi"/>
                <w:szCs w:val="24"/>
              </w:rPr>
            </w:pPr>
            <w:r w:rsidRPr="00CF6C01">
              <w:rPr>
                <w:rFonts w:eastAsia="Times New Roman" w:cstheme="minorHAnsi"/>
                <w:szCs w:val="24"/>
              </w:rPr>
              <w:t>Agree expectations and specific areas of responsibility for members of the PDG.</w:t>
            </w:r>
          </w:p>
          <w:p w:rsidR="00CF6C01" w:rsidRPr="00BC7CD7" w:rsidRDefault="00CF6C01" w:rsidP="00531DF4">
            <w:pPr>
              <w:numPr>
                <w:ilvl w:val="1"/>
                <w:numId w:val="28"/>
              </w:numPr>
              <w:tabs>
                <w:tab w:val="clear" w:pos="390"/>
              </w:tabs>
              <w:spacing w:before="120" w:after="120" w:line="240" w:lineRule="auto"/>
              <w:ind w:left="468" w:hanging="425"/>
              <w:rPr>
                <w:rFonts w:eastAsia="Times New Roman" w:cstheme="minorHAnsi"/>
                <w:szCs w:val="24"/>
              </w:rPr>
            </w:pPr>
            <w:r w:rsidRPr="00BC7CD7">
              <w:rPr>
                <w:rFonts w:eastAsia="Times New Roman" w:cstheme="minorHAnsi"/>
                <w:szCs w:val="24"/>
              </w:rPr>
              <w:t xml:space="preserve">Agree a schedule of meetings and the parameters for the efficient operation of the group. </w:t>
            </w:r>
          </w:p>
        </w:tc>
        <w:tc>
          <w:tcPr>
            <w:tcW w:w="1800" w:type="dxa"/>
          </w:tcPr>
          <w:p w:rsidR="00CF6C01" w:rsidRPr="00CF6C01" w:rsidRDefault="00CF6C01" w:rsidP="00DA2CAE">
            <w:pPr>
              <w:spacing w:before="240" w:after="0" w:line="240" w:lineRule="auto"/>
              <w:rPr>
                <w:rFonts w:eastAsia="Times New Roman" w:cstheme="minorHAnsi"/>
                <w:szCs w:val="24"/>
              </w:rPr>
            </w:pPr>
          </w:p>
        </w:tc>
        <w:tc>
          <w:tcPr>
            <w:tcW w:w="1800" w:type="dxa"/>
          </w:tcPr>
          <w:p w:rsidR="00CF6C01" w:rsidRPr="00CF6C01" w:rsidRDefault="00CF6C01" w:rsidP="00DA2CAE">
            <w:pPr>
              <w:spacing w:before="240" w:after="0" w:line="240" w:lineRule="auto"/>
              <w:rPr>
                <w:rFonts w:eastAsia="Times New Roman" w:cstheme="minorHAnsi"/>
                <w:szCs w:val="24"/>
              </w:rPr>
            </w:pPr>
          </w:p>
        </w:tc>
      </w:tr>
      <w:tr w:rsidR="00CF6C01" w:rsidRPr="00CF6C01" w:rsidTr="00BC7CD7">
        <w:tc>
          <w:tcPr>
            <w:tcW w:w="4068" w:type="dxa"/>
            <w:shd w:val="clear" w:color="auto" w:fill="E5B8B7" w:themeFill="accent2" w:themeFillTint="66"/>
          </w:tcPr>
          <w:p w:rsidR="00CF6C01" w:rsidRPr="00CF6C01" w:rsidRDefault="00CF6C01" w:rsidP="00D83ECE">
            <w:pPr>
              <w:spacing w:before="120" w:after="0" w:line="240" w:lineRule="auto"/>
              <w:rPr>
                <w:rFonts w:eastAsia="Times New Roman" w:cstheme="minorHAnsi"/>
                <w:sz w:val="10"/>
                <w:szCs w:val="24"/>
              </w:rPr>
            </w:pPr>
          </w:p>
        </w:tc>
        <w:tc>
          <w:tcPr>
            <w:tcW w:w="6660" w:type="dxa"/>
            <w:shd w:val="clear" w:color="auto" w:fill="E5B8B7" w:themeFill="accent2" w:themeFillTint="66"/>
            <w:vAlign w:val="center"/>
          </w:tcPr>
          <w:p w:rsidR="00CF6C01" w:rsidRPr="00CF6C01" w:rsidRDefault="00CF6C01" w:rsidP="00BC7CD7">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DA2CAE">
        <w:tc>
          <w:tcPr>
            <w:tcW w:w="4068" w:type="dxa"/>
          </w:tcPr>
          <w:p w:rsidR="00CF6C01" w:rsidRPr="00CF6C01" w:rsidRDefault="00CF6C01" w:rsidP="00D83ECE">
            <w:pPr>
              <w:tabs>
                <w:tab w:val="left" w:pos="284"/>
              </w:tabs>
              <w:spacing w:before="120" w:after="0" w:line="240" w:lineRule="auto"/>
              <w:ind w:left="284" w:hanging="284"/>
              <w:rPr>
                <w:rFonts w:eastAsia="Times New Roman" w:cstheme="minorHAnsi"/>
                <w:b/>
                <w:bCs/>
                <w:szCs w:val="24"/>
              </w:rPr>
            </w:pPr>
            <w:r w:rsidRPr="00CF6C01">
              <w:rPr>
                <w:rFonts w:eastAsia="Times New Roman" w:cstheme="minorHAnsi"/>
                <w:b/>
                <w:bCs/>
                <w:szCs w:val="24"/>
              </w:rPr>
              <w:t>2</w:t>
            </w:r>
            <w:r w:rsidR="00DA2CAE">
              <w:rPr>
                <w:rFonts w:eastAsia="Times New Roman" w:cstheme="minorHAnsi"/>
                <w:b/>
                <w:bCs/>
                <w:szCs w:val="24"/>
              </w:rPr>
              <w:t xml:space="preserve">.  </w:t>
            </w:r>
            <w:r w:rsidR="00BC7CD7">
              <w:rPr>
                <w:rFonts w:eastAsia="Times New Roman" w:cstheme="minorHAnsi"/>
                <w:b/>
                <w:bCs/>
                <w:szCs w:val="24"/>
              </w:rPr>
              <w:t xml:space="preserve"> </w:t>
            </w:r>
            <w:r w:rsidRPr="00CF6C01">
              <w:rPr>
                <w:rFonts w:eastAsia="Times New Roman" w:cstheme="minorHAnsi"/>
                <w:b/>
                <w:bCs/>
                <w:szCs w:val="24"/>
              </w:rPr>
              <w:t>Identif</w:t>
            </w:r>
            <w:r w:rsidR="00DA2CAE">
              <w:rPr>
                <w:rFonts w:eastAsia="Times New Roman" w:cstheme="minorHAnsi"/>
                <w:b/>
                <w:bCs/>
                <w:szCs w:val="24"/>
              </w:rPr>
              <w:t xml:space="preserve">y and review the key priorities </w:t>
            </w:r>
            <w:r w:rsidRPr="00CF6C01">
              <w:rPr>
                <w:rFonts w:eastAsia="Times New Roman" w:cstheme="minorHAnsi"/>
                <w:b/>
                <w:bCs/>
                <w:szCs w:val="24"/>
              </w:rPr>
              <w:t xml:space="preserve">and actions for the partnership </w:t>
            </w:r>
          </w:p>
          <w:p w:rsidR="00CF6C01" w:rsidRPr="00CF6C01" w:rsidRDefault="00CF6C01" w:rsidP="00D83ECE">
            <w:pPr>
              <w:spacing w:before="120" w:after="0" w:line="240" w:lineRule="auto"/>
              <w:ind w:left="284" w:hanging="284"/>
              <w:rPr>
                <w:rFonts w:eastAsia="Times New Roman" w:cstheme="minorHAnsi"/>
                <w:szCs w:val="24"/>
              </w:rPr>
            </w:pPr>
          </w:p>
        </w:tc>
        <w:tc>
          <w:tcPr>
            <w:tcW w:w="6660" w:type="dxa"/>
            <w:vAlign w:val="center"/>
          </w:tcPr>
          <w:p w:rsidR="00CF6C01" w:rsidRPr="00CF6C01" w:rsidRDefault="00CF6C01" w:rsidP="00531DF4">
            <w:pPr>
              <w:spacing w:before="120" w:after="120" w:line="240" w:lineRule="auto"/>
              <w:ind w:left="468" w:hanging="425"/>
              <w:rPr>
                <w:rFonts w:eastAsia="Times New Roman" w:cstheme="minorHAnsi"/>
                <w:szCs w:val="24"/>
              </w:rPr>
            </w:pPr>
            <w:r w:rsidRPr="00CF6C01">
              <w:rPr>
                <w:rFonts w:eastAsia="Times New Roman" w:cstheme="minorHAnsi"/>
                <w:szCs w:val="24"/>
              </w:rPr>
              <w:t xml:space="preserve">2.1 </w:t>
            </w:r>
            <w:r w:rsidR="00BC7CD7">
              <w:rPr>
                <w:rFonts w:eastAsia="Times New Roman" w:cstheme="minorHAnsi"/>
                <w:szCs w:val="24"/>
              </w:rPr>
              <w:t xml:space="preserve">  </w:t>
            </w:r>
            <w:r w:rsidRPr="00CF6C01">
              <w:rPr>
                <w:rFonts w:eastAsia="Times New Roman" w:cstheme="minorHAnsi"/>
                <w:szCs w:val="24"/>
              </w:rPr>
              <w:t>Organise a ‘prayerful away-day’ for members of the PDG to consider the overall priorities and direction for the partnership.</w:t>
            </w:r>
          </w:p>
          <w:p w:rsidR="00CF6C01" w:rsidRPr="00CF6C01" w:rsidRDefault="00BC7CD7" w:rsidP="00531DF4">
            <w:pPr>
              <w:spacing w:before="120" w:after="120" w:line="240" w:lineRule="auto"/>
              <w:ind w:left="468" w:hanging="425"/>
              <w:rPr>
                <w:rFonts w:eastAsia="Times New Roman" w:cstheme="minorHAnsi"/>
                <w:szCs w:val="24"/>
              </w:rPr>
            </w:pPr>
            <w:r>
              <w:rPr>
                <w:rFonts w:eastAsia="Times New Roman" w:cstheme="minorHAnsi"/>
                <w:szCs w:val="24"/>
              </w:rPr>
              <w:t xml:space="preserve">2.2   </w:t>
            </w:r>
            <w:r w:rsidR="00CF6C01" w:rsidRPr="00CF6C01">
              <w:rPr>
                <w:rFonts w:eastAsia="Times New Roman" w:cstheme="minorHAnsi"/>
                <w:szCs w:val="24"/>
              </w:rPr>
              <w:t xml:space="preserve">Draw up and publish an </w:t>
            </w:r>
            <w:r>
              <w:rPr>
                <w:rFonts w:eastAsia="Times New Roman" w:cstheme="minorHAnsi"/>
                <w:szCs w:val="24"/>
              </w:rPr>
              <w:t>A</w:t>
            </w:r>
            <w:r w:rsidR="00164AD5">
              <w:rPr>
                <w:rFonts w:eastAsia="Times New Roman" w:cstheme="minorHAnsi"/>
                <w:szCs w:val="24"/>
              </w:rPr>
              <w:t xml:space="preserve">ction Plan for the Partnership </w:t>
            </w:r>
            <w:r w:rsidR="00CF6C01" w:rsidRPr="00CF6C01">
              <w:rPr>
                <w:rFonts w:eastAsia="Times New Roman" w:cstheme="minorHAnsi"/>
                <w:szCs w:val="24"/>
              </w:rPr>
              <w:t>Development Group that sets out its intention for a 2-year period.</w:t>
            </w:r>
          </w:p>
          <w:p w:rsidR="00CF6C01" w:rsidRPr="00CF6C01" w:rsidRDefault="00CF6C01" w:rsidP="00531DF4">
            <w:pPr>
              <w:spacing w:before="120" w:after="120" w:line="240" w:lineRule="auto"/>
              <w:ind w:left="468" w:hanging="425"/>
              <w:rPr>
                <w:rFonts w:eastAsia="Times New Roman" w:cstheme="minorHAnsi"/>
                <w:szCs w:val="24"/>
              </w:rPr>
            </w:pPr>
            <w:r w:rsidRPr="00CF6C01">
              <w:rPr>
                <w:rFonts w:eastAsia="Times New Roman" w:cstheme="minorHAnsi"/>
                <w:szCs w:val="24"/>
              </w:rPr>
              <w:t xml:space="preserve">2.3 </w:t>
            </w:r>
            <w:r w:rsidR="00BC7CD7">
              <w:rPr>
                <w:rFonts w:eastAsia="Times New Roman" w:cstheme="minorHAnsi"/>
                <w:szCs w:val="24"/>
              </w:rPr>
              <w:t xml:space="preserve">  </w:t>
            </w:r>
            <w:r w:rsidRPr="00CF6C01">
              <w:rPr>
                <w:rFonts w:eastAsia="Times New Roman" w:cstheme="minorHAnsi"/>
                <w:szCs w:val="24"/>
              </w:rPr>
              <w:t xml:space="preserve">Communicate and consult on the plan across parishes within the partnership. </w:t>
            </w:r>
          </w:p>
          <w:p w:rsidR="00CF6C01" w:rsidRPr="00CF6C01" w:rsidRDefault="00CF6C01" w:rsidP="00531DF4">
            <w:pPr>
              <w:spacing w:before="120" w:after="120" w:line="240" w:lineRule="auto"/>
              <w:ind w:left="468" w:hanging="425"/>
              <w:rPr>
                <w:rFonts w:eastAsia="Times New Roman" w:cstheme="minorHAnsi"/>
                <w:szCs w:val="24"/>
              </w:rPr>
            </w:pPr>
            <w:r w:rsidRPr="00CF6C01">
              <w:rPr>
                <w:rFonts w:eastAsia="Times New Roman" w:cstheme="minorHAnsi"/>
                <w:szCs w:val="24"/>
              </w:rPr>
              <w:t xml:space="preserve">2.4 </w:t>
            </w:r>
            <w:r w:rsidR="00BC7CD7">
              <w:rPr>
                <w:rFonts w:eastAsia="Times New Roman" w:cstheme="minorHAnsi"/>
                <w:szCs w:val="24"/>
              </w:rPr>
              <w:t xml:space="preserve">  </w:t>
            </w:r>
            <w:r w:rsidRPr="00CF6C01">
              <w:rPr>
                <w:rFonts w:eastAsia="Times New Roman" w:cstheme="minorHAnsi"/>
                <w:szCs w:val="24"/>
              </w:rPr>
              <w:t>Review the actions in the plan on a regular basis and amend the plan in the light of this.</w:t>
            </w:r>
          </w:p>
        </w:tc>
        <w:tc>
          <w:tcPr>
            <w:tcW w:w="1800" w:type="dxa"/>
          </w:tcPr>
          <w:p w:rsidR="00CF6C01" w:rsidRPr="00CF6C01" w:rsidRDefault="00CF6C01" w:rsidP="00CF6C01">
            <w:pPr>
              <w:spacing w:after="0" w:line="240" w:lineRule="auto"/>
              <w:rPr>
                <w:rFonts w:cstheme="minorHAnsi"/>
                <w:szCs w:val="21"/>
              </w:rPr>
            </w:pPr>
          </w:p>
        </w:tc>
        <w:tc>
          <w:tcPr>
            <w:tcW w:w="1800" w:type="dxa"/>
          </w:tcPr>
          <w:p w:rsidR="00CF6C01" w:rsidRPr="00CF6C01" w:rsidRDefault="00CF6C01" w:rsidP="00CF6C01">
            <w:pPr>
              <w:spacing w:after="0" w:line="240" w:lineRule="auto"/>
              <w:rPr>
                <w:rFonts w:eastAsia="Times New Roman" w:cstheme="minorHAnsi"/>
                <w:szCs w:val="24"/>
              </w:rPr>
            </w:pPr>
          </w:p>
        </w:tc>
      </w:tr>
      <w:tr w:rsidR="00CF6C01" w:rsidRPr="00CF6C01" w:rsidTr="00BC7CD7">
        <w:tc>
          <w:tcPr>
            <w:tcW w:w="4068" w:type="dxa"/>
            <w:shd w:val="clear" w:color="auto" w:fill="E5B8B7" w:themeFill="accent2" w:themeFillTint="66"/>
          </w:tcPr>
          <w:p w:rsidR="00CF6C01" w:rsidRPr="00CF6C01" w:rsidRDefault="00CF6C01" w:rsidP="00D83ECE">
            <w:pPr>
              <w:spacing w:before="120" w:after="0" w:line="240" w:lineRule="auto"/>
              <w:rPr>
                <w:rFonts w:eastAsia="Times New Roman" w:cstheme="minorHAnsi"/>
                <w:sz w:val="10"/>
                <w:szCs w:val="24"/>
              </w:rPr>
            </w:pPr>
          </w:p>
        </w:tc>
        <w:tc>
          <w:tcPr>
            <w:tcW w:w="6660" w:type="dxa"/>
            <w:shd w:val="clear" w:color="auto" w:fill="E5B8B7" w:themeFill="accent2" w:themeFillTint="66"/>
            <w:vAlign w:val="center"/>
          </w:tcPr>
          <w:p w:rsidR="00CF6C01" w:rsidRPr="00CF6C01" w:rsidRDefault="00CF6C01" w:rsidP="00BC7CD7">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DA2CAE">
        <w:tc>
          <w:tcPr>
            <w:tcW w:w="4068" w:type="dxa"/>
          </w:tcPr>
          <w:p w:rsidR="00CF6C01" w:rsidRPr="00CF6C01" w:rsidRDefault="00DA2CAE" w:rsidP="00D83ECE">
            <w:pPr>
              <w:spacing w:before="120" w:after="0" w:line="240" w:lineRule="auto"/>
              <w:ind w:left="284" w:hanging="284"/>
              <w:rPr>
                <w:rFonts w:eastAsia="Times New Roman" w:cstheme="minorHAnsi"/>
                <w:b/>
                <w:bCs/>
                <w:szCs w:val="24"/>
              </w:rPr>
            </w:pPr>
            <w:r>
              <w:rPr>
                <w:rFonts w:eastAsia="Times New Roman" w:cstheme="minorHAnsi"/>
                <w:b/>
                <w:bCs/>
                <w:szCs w:val="24"/>
              </w:rPr>
              <w:t xml:space="preserve">3.  </w:t>
            </w:r>
            <w:r w:rsidR="00CF6C01" w:rsidRPr="00CF6C01">
              <w:rPr>
                <w:rFonts w:eastAsia="Times New Roman" w:cstheme="minorHAnsi"/>
                <w:b/>
                <w:bCs/>
                <w:szCs w:val="24"/>
              </w:rPr>
              <w:t>Ensure that the plans and decisions of the Partnership Development Group are well communicated to the whole partnership</w:t>
            </w:r>
          </w:p>
        </w:tc>
        <w:tc>
          <w:tcPr>
            <w:tcW w:w="6660" w:type="dxa"/>
            <w:vAlign w:val="center"/>
          </w:tcPr>
          <w:p w:rsidR="00CF6C01" w:rsidRPr="00CF6C01" w:rsidRDefault="00CF6C01" w:rsidP="00531DF4">
            <w:pPr>
              <w:spacing w:before="120" w:after="120" w:line="240" w:lineRule="auto"/>
              <w:ind w:left="468" w:hanging="425"/>
              <w:rPr>
                <w:rFonts w:eastAsia="Times New Roman" w:cstheme="minorHAnsi"/>
                <w:szCs w:val="24"/>
              </w:rPr>
            </w:pPr>
            <w:r w:rsidRPr="00CF6C01">
              <w:rPr>
                <w:rFonts w:eastAsia="Times New Roman" w:cstheme="minorHAnsi"/>
                <w:szCs w:val="24"/>
              </w:rPr>
              <w:t xml:space="preserve">3.1 </w:t>
            </w:r>
            <w:r w:rsidR="00BC7CD7">
              <w:rPr>
                <w:rFonts w:eastAsia="Times New Roman" w:cstheme="minorHAnsi"/>
                <w:szCs w:val="24"/>
              </w:rPr>
              <w:t xml:space="preserve">  </w:t>
            </w:r>
            <w:r w:rsidRPr="00CF6C01">
              <w:rPr>
                <w:rFonts w:eastAsia="Times New Roman" w:cstheme="minorHAnsi"/>
                <w:szCs w:val="24"/>
              </w:rPr>
              <w:t>Report on progress and seek</w:t>
            </w:r>
            <w:r w:rsidR="00BC7CD7">
              <w:rPr>
                <w:rFonts w:eastAsia="Times New Roman" w:cstheme="minorHAnsi"/>
                <w:szCs w:val="24"/>
              </w:rPr>
              <w:t xml:space="preserve"> views through open partnership</w:t>
            </w:r>
            <w:r w:rsidR="00164AD5">
              <w:rPr>
                <w:rFonts w:eastAsia="Times New Roman" w:cstheme="minorHAnsi"/>
                <w:szCs w:val="24"/>
              </w:rPr>
              <w:t>-wide</w:t>
            </w:r>
            <w:r w:rsidR="00BC7CD7">
              <w:rPr>
                <w:rFonts w:eastAsia="Times New Roman" w:cstheme="minorHAnsi"/>
                <w:szCs w:val="24"/>
              </w:rPr>
              <w:t xml:space="preserve"> </w:t>
            </w:r>
            <w:r w:rsidRPr="00CF6C01">
              <w:rPr>
                <w:rFonts w:eastAsia="Times New Roman" w:cstheme="minorHAnsi"/>
                <w:szCs w:val="24"/>
              </w:rPr>
              <w:t>meetings.</w:t>
            </w:r>
          </w:p>
          <w:p w:rsidR="00CF6C01" w:rsidRPr="00CF6C01" w:rsidRDefault="00CF6C01" w:rsidP="00531DF4">
            <w:pPr>
              <w:spacing w:before="120" w:after="120" w:line="240" w:lineRule="auto"/>
              <w:ind w:left="468" w:hanging="425"/>
              <w:rPr>
                <w:rFonts w:eastAsia="Times New Roman" w:cstheme="minorHAnsi"/>
                <w:szCs w:val="24"/>
              </w:rPr>
            </w:pPr>
            <w:r w:rsidRPr="00CF6C01">
              <w:rPr>
                <w:rFonts w:eastAsia="Times New Roman" w:cstheme="minorHAnsi"/>
                <w:szCs w:val="24"/>
              </w:rPr>
              <w:t xml:space="preserve">3.2 </w:t>
            </w:r>
            <w:r w:rsidR="00BC7CD7">
              <w:rPr>
                <w:rFonts w:eastAsia="Times New Roman" w:cstheme="minorHAnsi"/>
                <w:szCs w:val="24"/>
              </w:rPr>
              <w:t xml:space="preserve">  </w:t>
            </w:r>
            <w:r w:rsidRPr="00CF6C01">
              <w:rPr>
                <w:rFonts w:eastAsia="Times New Roman" w:cstheme="minorHAnsi"/>
                <w:szCs w:val="24"/>
              </w:rPr>
              <w:t>Publish minutes of the Partnership Development Group meetings and other significant documents.</w:t>
            </w:r>
          </w:p>
          <w:p w:rsidR="00CF6C01" w:rsidRPr="00CF6C01" w:rsidRDefault="00CF6C01" w:rsidP="00531DF4">
            <w:pPr>
              <w:spacing w:before="120" w:after="120" w:line="240" w:lineRule="auto"/>
              <w:ind w:left="468" w:hanging="425"/>
              <w:rPr>
                <w:rFonts w:eastAsia="Times New Roman" w:cstheme="minorHAnsi"/>
                <w:szCs w:val="24"/>
              </w:rPr>
            </w:pPr>
            <w:r w:rsidRPr="00CF6C01">
              <w:rPr>
                <w:rFonts w:eastAsia="Times New Roman" w:cstheme="minorHAnsi"/>
                <w:szCs w:val="24"/>
              </w:rPr>
              <w:t xml:space="preserve">3.3 </w:t>
            </w:r>
            <w:r w:rsidR="00BC7CD7">
              <w:rPr>
                <w:rFonts w:eastAsia="Times New Roman" w:cstheme="minorHAnsi"/>
                <w:szCs w:val="24"/>
              </w:rPr>
              <w:t xml:space="preserve">  </w:t>
            </w:r>
            <w:r w:rsidRPr="00CF6C01">
              <w:rPr>
                <w:rFonts w:eastAsia="Times New Roman" w:cstheme="minorHAnsi"/>
                <w:szCs w:val="24"/>
              </w:rPr>
              <w:t>Use the partnership newsletter and other opportunities to communicate information about the activities arising from the work of the PDG.</w:t>
            </w: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bl>
    <w:p w:rsidR="00CF6C01" w:rsidRPr="00CF6C01" w:rsidRDefault="00CF6C01" w:rsidP="00CF6C01">
      <w:pPr>
        <w:spacing w:after="0" w:line="240" w:lineRule="auto"/>
        <w:rPr>
          <w:rFonts w:eastAsia="Times New Roman" w:cstheme="minorHAnsi"/>
          <w:sz w:val="24"/>
          <w:szCs w:val="24"/>
        </w:rPr>
      </w:pPr>
    </w:p>
    <w:p w:rsidR="00DA2CAE" w:rsidRDefault="00DA2CAE">
      <w:pPr>
        <w:rPr>
          <w:rFonts w:eastAsia="Times New Roman" w:cstheme="minorHAnsi"/>
          <w:b/>
          <w:bCs/>
          <w:sz w:val="28"/>
          <w:szCs w:val="24"/>
        </w:rPr>
      </w:pPr>
      <w:r>
        <w:rPr>
          <w:rFonts w:eastAsia="Times New Roman" w:cstheme="minorHAnsi"/>
          <w:b/>
          <w:bCs/>
          <w:sz w:val="28"/>
          <w:szCs w:val="24"/>
        </w:rPr>
        <w:br w:type="page"/>
      </w:r>
    </w:p>
    <w:p w:rsidR="00CF6C01" w:rsidRPr="00CF6C01" w:rsidRDefault="00CF6C01" w:rsidP="00D83ECE">
      <w:pPr>
        <w:keepNext/>
        <w:spacing w:after="120" w:line="240" w:lineRule="auto"/>
        <w:outlineLvl w:val="1"/>
        <w:rPr>
          <w:rFonts w:eastAsia="Times New Roman" w:cstheme="minorHAnsi"/>
          <w:b/>
          <w:bCs/>
          <w:sz w:val="28"/>
          <w:szCs w:val="24"/>
        </w:rPr>
      </w:pPr>
      <w:r w:rsidRPr="00CF6C01">
        <w:rPr>
          <w:rFonts w:eastAsia="Times New Roman" w:cstheme="minorHAnsi"/>
          <w:b/>
          <w:bCs/>
          <w:sz w:val="28"/>
          <w:szCs w:val="24"/>
        </w:rPr>
        <w:lastRenderedPageBreak/>
        <w:t>Area: Prayer and Spirituality</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651"/>
        <w:gridCol w:w="1800"/>
        <w:gridCol w:w="1800"/>
      </w:tblGrid>
      <w:tr w:rsidR="00CF6C01" w:rsidRPr="00CF6C01" w:rsidTr="00DA2CAE">
        <w:tc>
          <w:tcPr>
            <w:tcW w:w="407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Overall aim</w:t>
            </w:r>
          </w:p>
        </w:tc>
        <w:tc>
          <w:tcPr>
            <w:tcW w:w="66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Specific Actions</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By when</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Who</w:t>
            </w:r>
          </w:p>
        </w:tc>
      </w:tr>
      <w:tr w:rsidR="00CF6C01" w:rsidRPr="00CF6C01" w:rsidTr="00DA2CAE">
        <w:tc>
          <w:tcPr>
            <w:tcW w:w="4077" w:type="dxa"/>
            <w:tcBorders>
              <w:top w:val="single" w:sz="4" w:space="0" w:color="auto"/>
              <w:left w:val="single" w:sz="4" w:space="0" w:color="auto"/>
              <w:bottom w:val="single" w:sz="4" w:space="0" w:color="auto"/>
              <w:right w:val="single" w:sz="4" w:space="0" w:color="auto"/>
            </w:tcBorders>
          </w:tcPr>
          <w:p w:rsidR="00CF6C01" w:rsidRPr="00CF6C01" w:rsidRDefault="00CF6C01" w:rsidP="00D83ECE">
            <w:pPr>
              <w:numPr>
                <w:ilvl w:val="0"/>
                <w:numId w:val="14"/>
              </w:numPr>
              <w:spacing w:before="120" w:after="0" w:line="240" w:lineRule="auto"/>
              <w:ind w:left="284" w:hanging="284"/>
              <w:rPr>
                <w:rFonts w:eastAsia="Times New Roman" w:cstheme="minorHAnsi"/>
                <w:b/>
                <w:bCs/>
                <w:szCs w:val="24"/>
              </w:rPr>
            </w:pPr>
            <w:r w:rsidRPr="00CF6C01">
              <w:rPr>
                <w:rFonts w:eastAsia="Times New Roman" w:cstheme="minorHAnsi"/>
                <w:b/>
                <w:bCs/>
                <w:szCs w:val="24"/>
              </w:rPr>
              <w:t>Develop a Partnership Spirituality Network that links with the Episcopal Area and Diocesan networks</w:t>
            </w:r>
          </w:p>
          <w:p w:rsidR="00CF6C01" w:rsidRPr="00CF6C01" w:rsidRDefault="00CF6C01" w:rsidP="00D83ECE">
            <w:pPr>
              <w:spacing w:before="120" w:after="0" w:line="240" w:lineRule="auto"/>
              <w:ind w:left="284" w:hanging="284"/>
              <w:rPr>
                <w:rFonts w:eastAsia="Times New Roman" w:cstheme="minorHAnsi"/>
                <w:szCs w:val="24"/>
              </w:rPr>
            </w:pPr>
          </w:p>
        </w:tc>
        <w:tc>
          <w:tcPr>
            <w:tcW w:w="6651" w:type="dxa"/>
            <w:tcBorders>
              <w:top w:val="single" w:sz="4" w:space="0" w:color="auto"/>
              <w:left w:val="single" w:sz="4" w:space="0" w:color="auto"/>
              <w:bottom w:val="single" w:sz="4" w:space="0" w:color="auto"/>
              <w:right w:val="single" w:sz="4" w:space="0" w:color="auto"/>
            </w:tcBorders>
            <w:hideMark/>
          </w:tcPr>
          <w:p w:rsidR="00CF6C01" w:rsidRPr="00CF6C01" w:rsidRDefault="00CF6C01" w:rsidP="00D83ECE">
            <w:pPr>
              <w:numPr>
                <w:ilvl w:val="1"/>
                <w:numId w:val="14"/>
              </w:numPr>
              <w:spacing w:before="120" w:after="0" w:line="240" w:lineRule="auto"/>
              <w:ind w:left="459" w:hanging="425"/>
              <w:rPr>
                <w:rFonts w:eastAsia="Times New Roman" w:cstheme="minorHAnsi"/>
                <w:szCs w:val="24"/>
              </w:rPr>
            </w:pPr>
            <w:r w:rsidRPr="00CF6C01">
              <w:rPr>
                <w:rFonts w:eastAsia="Times New Roman" w:cstheme="minorHAnsi"/>
                <w:szCs w:val="24"/>
              </w:rPr>
              <w:t>Identify who is already involved in prayer and spirituality in parishes across the partnership and bring them together to share information on current activities and to look at future possibilities.</w:t>
            </w:r>
          </w:p>
          <w:p w:rsidR="00CF6C01" w:rsidRPr="00CF6C01" w:rsidRDefault="00CF6C01" w:rsidP="00D83ECE">
            <w:pPr>
              <w:numPr>
                <w:ilvl w:val="1"/>
                <w:numId w:val="14"/>
              </w:numPr>
              <w:spacing w:before="120" w:after="0" w:line="240" w:lineRule="auto"/>
              <w:ind w:left="459" w:hanging="425"/>
              <w:rPr>
                <w:rFonts w:eastAsia="Times New Roman" w:cstheme="minorHAnsi"/>
                <w:szCs w:val="24"/>
              </w:rPr>
            </w:pPr>
            <w:r w:rsidRPr="00CF6C01">
              <w:rPr>
                <w:rFonts w:eastAsia="Times New Roman" w:cstheme="minorHAnsi"/>
                <w:szCs w:val="24"/>
              </w:rPr>
              <w:t>Invite representatives from parishes/prayer groups to form a partnership network to meet 3-4 times a year to share ideas and organise activities and events to encourage wider involvement in prayer in the partnership.</w:t>
            </w:r>
          </w:p>
          <w:p w:rsidR="00CF6C01" w:rsidRPr="00CF6C01" w:rsidRDefault="00CF6C01" w:rsidP="00D83ECE">
            <w:pPr>
              <w:numPr>
                <w:ilvl w:val="1"/>
                <w:numId w:val="14"/>
              </w:numPr>
              <w:spacing w:before="120" w:after="120" w:line="240" w:lineRule="auto"/>
              <w:ind w:left="459" w:hanging="425"/>
              <w:rPr>
                <w:rFonts w:eastAsia="Times New Roman" w:cstheme="minorHAnsi"/>
                <w:szCs w:val="24"/>
              </w:rPr>
            </w:pPr>
            <w:r w:rsidRPr="00CF6C01">
              <w:rPr>
                <w:rFonts w:eastAsia="Times New Roman" w:cstheme="minorHAnsi"/>
                <w:szCs w:val="24"/>
              </w:rPr>
              <w:t>Select two representatives from the partnership network to attend Episcopal Area and Diocesan Spirituality Network meetings.</w:t>
            </w: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r>
      <w:tr w:rsidR="00CF6C01" w:rsidRPr="00CF6C01" w:rsidTr="00DA2CAE">
        <w:tc>
          <w:tcPr>
            <w:tcW w:w="407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D83ECE">
            <w:pPr>
              <w:spacing w:before="120" w:after="0" w:line="240" w:lineRule="auto"/>
              <w:ind w:left="284" w:hanging="284"/>
              <w:rPr>
                <w:rFonts w:eastAsia="Times New Roman" w:cstheme="minorHAnsi"/>
                <w:b/>
                <w:bCs/>
                <w:sz w:val="10"/>
                <w:szCs w:val="24"/>
              </w:rPr>
            </w:pPr>
          </w:p>
        </w:tc>
        <w:tc>
          <w:tcPr>
            <w:tcW w:w="665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DA2CAE">
            <w:pPr>
              <w:spacing w:after="0" w:line="240" w:lineRule="auto"/>
              <w:ind w:left="600" w:hanging="600"/>
              <w:rPr>
                <w:rFonts w:eastAsia="Times New Roman" w:cstheme="minorHAnsi"/>
                <w:sz w:val="10"/>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DA2CAE">
        <w:tc>
          <w:tcPr>
            <w:tcW w:w="4077" w:type="dxa"/>
            <w:tcBorders>
              <w:top w:val="single" w:sz="4" w:space="0" w:color="auto"/>
              <w:left w:val="single" w:sz="4" w:space="0" w:color="auto"/>
              <w:bottom w:val="single" w:sz="4" w:space="0" w:color="auto"/>
              <w:right w:val="single" w:sz="4" w:space="0" w:color="auto"/>
            </w:tcBorders>
            <w:hideMark/>
          </w:tcPr>
          <w:p w:rsidR="00CF6C01" w:rsidRPr="00CF6C01" w:rsidRDefault="00CF6C01" w:rsidP="00D83ECE">
            <w:pPr>
              <w:numPr>
                <w:ilvl w:val="0"/>
                <w:numId w:val="14"/>
              </w:numPr>
              <w:spacing w:before="120" w:after="0" w:line="240" w:lineRule="auto"/>
              <w:ind w:left="284" w:hanging="284"/>
              <w:rPr>
                <w:rFonts w:eastAsia="Times New Roman" w:cstheme="minorHAnsi"/>
                <w:b/>
                <w:bCs/>
                <w:szCs w:val="24"/>
              </w:rPr>
            </w:pPr>
            <w:r w:rsidRPr="00CF6C01">
              <w:rPr>
                <w:rFonts w:eastAsia="Times New Roman" w:cstheme="minorHAnsi"/>
                <w:b/>
                <w:bCs/>
                <w:szCs w:val="24"/>
              </w:rPr>
              <w:t xml:space="preserve">Put in place a range of partnership-wide activities with prayer and spirituality as the focus </w:t>
            </w:r>
          </w:p>
        </w:tc>
        <w:tc>
          <w:tcPr>
            <w:tcW w:w="6651" w:type="dxa"/>
            <w:tcBorders>
              <w:top w:val="single" w:sz="4" w:space="0" w:color="auto"/>
              <w:left w:val="single" w:sz="4" w:space="0" w:color="auto"/>
              <w:bottom w:val="single" w:sz="4" w:space="0" w:color="auto"/>
              <w:right w:val="single" w:sz="4" w:space="0" w:color="auto"/>
            </w:tcBorders>
            <w:hideMark/>
          </w:tcPr>
          <w:p w:rsidR="00CF6C01" w:rsidRPr="00CF6C01" w:rsidRDefault="00CF6C01" w:rsidP="00D83ECE">
            <w:pPr>
              <w:numPr>
                <w:ilvl w:val="1"/>
                <w:numId w:val="14"/>
              </w:numPr>
              <w:spacing w:before="120" w:after="120" w:line="240" w:lineRule="auto"/>
              <w:ind w:left="459" w:hanging="425"/>
              <w:rPr>
                <w:rFonts w:eastAsia="Times New Roman" w:cstheme="minorHAnsi"/>
                <w:szCs w:val="24"/>
              </w:rPr>
            </w:pPr>
            <w:r w:rsidRPr="00CF6C01">
              <w:rPr>
                <w:rFonts w:eastAsia="Times New Roman" w:cstheme="minorHAnsi"/>
                <w:szCs w:val="24"/>
              </w:rPr>
              <w:t>Organise a ‘partnership launch celebration’ in the Secondary School.</w:t>
            </w:r>
          </w:p>
          <w:p w:rsidR="00CF6C01" w:rsidRPr="00CF6C01" w:rsidRDefault="00CF6C01" w:rsidP="00D83ECE">
            <w:pPr>
              <w:numPr>
                <w:ilvl w:val="1"/>
                <w:numId w:val="14"/>
              </w:numPr>
              <w:spacing w:after="120" w:line="240" w:lineRule="auto"/>
              <w:ind w:left="459" w:hanging="425"/>
              <w:rPr>
                <w:rFonts w:eastAsia="Times New Roman" w:cstheme="minorHAnsi"/>
                <w:szCs w:val="24"/>
              </w:rPr>
            </w:pPr>
            <w:r w:rsidRPr="00CF6C01">
              <w:rPr>
                <w:rFonts w:eastAsia="Times New Roman" w:cstheme="minorHAnsi"/>
                <w:szCs w:val="24"/>
              </w:rPr>
              <w:t>Organise a 24 Hour Prayer Event to involve all ages and as many groups as possible across the partnership.</w:t>
            </w:r>
          </w:p>
          <w:p w:rsidR="00CF6C01" w:rsidRPr="00CF6C01" w:rsidRDefault="00CF6C01" w:rsidP="00D83ECE">
            <w:pPr>
              <w:numPr>
                <w:ilvl w:val="1"/>
                <w:numId w:val="14"/>
              </w:numPr>
              <w:spacing w:after="120" w:line="240" w:lineRule="auto"/>
              <w:ind w:left="459" w:hanging="425"/>
              <w:rPr>
                <w:rFonts w:eastAsia="Times New Roman" w:cstheme="minorHAnsi"/>
                <w:szCs w:val="24"/>
              </w:rPr>
            </w:pPr>
            <w:r w:rsidRPr="00CF6C01">
              <w:rPr>
                <w:rFonts w:eastAsia="Times New Roman" w:cstheme="minorHAnsi"/>
                <w:szCs w:val="24"/>
              </w:rPr>
              <w:t>Put in place a ‘partnership prayer chain’ praying for each of the communities within the partnership.</w:t>
            </w:r>
          </w:p>
          <w:p w:rsidR="00CF6C01" w:rsidRPr="00CF6C01" w:rsidRDefault="00CF6C01" w:rsidP="00D83ECE">
            <w:pPr>
              <w:numPr>
                <w:ilvl w:val="1"/>
                <w:numId w:val="14"/>
              </w:numPr>
              <w:spacing w:after="120" w:line="240" w:lineRule="auto"/>
              <w:ind w:left="459" w:hanging="425"/>
              <w:rPr>
                <w:rFonts w:eastAsia="Times New Roman" w:cstheme="minorHAnsi"/>
                <w:szCs w:val="24"/>
              </w:rPr>
            </w:pPr>
            <w:r w:rsidRPr="00CF6C01">
              <w:rPr>
                <w:rFonts w:eastAsia="Times New Roman" w:cstheme="minorHAnsi"/>
                <w:szCs w:val="24"/>
              </w:rPr>
              <w:t>Create and use a litany of the patron saints of the partnership.</w:t>
            </w: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r>
      <w:tr w:rsidR="00CF6C01" w:rsidRPr="00CF6C01" w:rsidTr="00DA2CAE">
        <w:tc>
          <w:tcPr>
            <w:tcW w:w="407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D83ECE">
            <w:pPr>
              <w:spacing w:before="120" w:after="0" w:line="240" w:lineRule="auto"/>
              <w:ind w:left="284" w:hanging="284"/>
              <w:rPr>
                <w:rFonts w:eastAsia="Times New Roman" w:cstheme="minorHAnsi"/>
                <w:b/>
                <w:bCs/>
                <w:sz w:val="10"/>
                <w:szCs w:val="24"/>
              </w:rPr>
            </w:pPr>
          </w:p>
        </w:tc>
        <w:tc>
          <w:tcPr>
            <w:tcW w:w="665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DA2CAE">
            <w:pPr>
              <w:spacing w:after="0" w:line="240" w:lineRule="auto"/>
              <w:ind w:left="600" w:hanging="600"/>
              <w:rPr>
                <w:rFonts w:eastAsia="Times New Roman" w:cstheme="minorHAnsi"/>
                <w:sz w:val="10"/>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DA2CAE">
        <w:tc>
          <w:tcPr>
            <w:tcW w:w="4077" w:type="dxa"/>
            <w:tcBorders>
              <w:top w:val="single" w:sz="4" w:space="0" w:color="auto"/>
              <w:left w:val="single" w:sz="4" w:space="0" w:color="auto"/>
              <w:bottom w:val="single" w:sz="4" w:space="0" w:color="auto"/>
              <w:right w:val="single" w:sz="4" w:space="0" w:color="auto"/>
            </w:tcBorders>
            <w:hideMark/>
          </w:tcPr>
          <w:p w:rsidR="00CF6C01" w:rsidRPr="00CF6C01" w:rsidRDefault="00CF6C01" w:rsidP="00D83ECE">
            <w:pPr>
              <w:numPr>
                <w:ilvl w:val="0"/>
                <w:numId w:val="14"/>
              </w:numPr>
              <w:spacing w:before="120" w:after="0" w:line="240" w:lineRule="auto"/>
              <w:ind w:left="284" w:hanging="284"/>
              <w:rPr>
                <w:rFonts w:eastAsia="Times New Roman" w:cstheme="minorHAnsi"/>
                <w:b/>
                <w:bCs/>
                <w:szCs w:val="24"/>
              </w:rPr>
            </w:pPr>
            <w:r w:rsidRPr="00CF6C01">
              <w:rPr>
                <w:rFonts w:eastAsia="Times New Roman" w:cstheme="minorHAnsi"/>
                <w:b/>
                <w:bCs/>
                <w:szCs w:val="24"/>
              </w:rPr>
              <w:t>Establish a network of ‘Anchors’ (people who will support the partnership with prayer at home)</w:t>
            </w:r>
          </w:p>
        </w:tc>
        <w:tc>
          <w:tcPr>
            <w:tcW w:w="6651" w:type="dxa"/>
            <w:tcBorders>
              <w:top w:val="single" w:sz="4" w:space="0" w:color="auto"/>
              <w:left w:val="single" w:sz="4" w:space="0" w:color="auto"/>
              <w:bottom w:val="single" w:sz="4" w:space="0" w:color="auto"/>
              <w:right w:val="single" w:sz="4" w:space="0" w:color="auto"/>
            </w:tcBorders>
            <w:hideMark/>
          </w:tcPr>
          <w:p w:rsidR="00CF6C01" w:rsidRPr="00CF6C01" w:rsidRDefault="00CF6C01" w:rsidP="00D83ECE">
            <w:pPr>
              <w:numPr>
                <w:ilvl w:val="1"/>
                <w:numId w:val="14"/>
              </w:numPr>
              <w:spacing w:before="120" w:after="120" w:line="240" w:lineRule="auto"/>
              <w:ind w:left="459" w:hanging="425"/>
              <w:rPr>
                <w:rFonts w:eastAsia="Times New Roman" w:cstheme="minorHAnsi"/>
                <w:szCs w:val="24"/>
              </w:rPr>
            </w:pPr>
            <w:r w:rsidRPr="00CF6C01">
              <w:rPr>
                <w:rFonts w:eastAsia="Times New Roman" w:cstheme="minorHAnsi"/>
                <w:szCs w:val="24"/>
              </w:rPr>
              <w:t>Identify people in parishes whose key ministry is prayer at home (or Adoration in church) and invite them to become ‘Anchors’.</w:t>
            </w:r>
          </w:p>
          <w:p w:rsidR="00CF6C01" w:rsidRPr="00CF6C01" w:rsidRDefault="00CF6C01" w:rsidP="00D83ECE">
            <w:pPr>
              <w:numPr>
                <w:ilvl w:val="1"/>
                <w:numId w:val="14"/>
              </w:numPr>
              <w:spacing w:after="120" w:line="240" w:lineRule="auto"/>
              <w:ind w:left="459" w:hanging="425"/>
              <w:rPr>
                <w:rFonts w:eastAsia="Times New Roman" w:cstheme="minorHAnsi"/>
                <w:szCs w:val="24"/>
              </w:rPr>
            </w:pPr>
            <w:r w:rsidRPr="00CF6C01">
              <w:rPr>
                <w:rFonts w:eastAsia="Times New Roman" w:cstheme="minorHAnsi"/>
                <w:szCs w:val="24"/>
              </w:rPr>
              <w:t>Organise a short commissioning service followed by refreshments to honour their ministry (possibly becoming an annual event).</w:t>
            </w:r>
          </w:p>
          <w:p w:rsidR="00CF6C01" w:rsidRPr="00CF6C01" w:rsidRDefault="00CF6C01" w:rsidP="00D83ECE">
            <w:pPr>
              <w:numPr>
                <w:ilvl w:val="1"/>
                <w:numId w:val="14"/>
              </w:numPr>
              <w:spacing w:after="120" w:line="240" w:lineRule="auto"/>
              <w:ind w:left="459" w:hanging="425"/>
              <w:rPr>
                <w:rFonts w:eastAsia="Times New Roman" w:cstheme="minorHAnsi"/>
                <w:szCs w:val="24"/>
              </w:rPr>
            </w:pPr>
            <w:r w:rsidRPr="00CF6C01">
              <w:rPr>
                <w:rFonts w:eastAsia="Times New Roman" w:cstheme="minorHAnsi"/>
                <w:szCs w:val="24"/>
              </w:rPr>
              <w:t xml:space="preserve">Offer a symbol or token (e.g. holding </w:t>
            </w:r>
            <w:r w:rsidR="00B51A5C">
              <w:rPr>
                <w:rFonts w:eastAsia="Times New Roman" w:cstheme="minorHAnsi"/>
                <w:szCs w:val="24"/>
              </w:rPr>
              <w:t>cross, anchor lapel badge) and/</w:t>
            </w:r>
            <w:r w:rsidRPr="00CF6C01">
              <w:rPr>
                <w:rFonts w:eastAsia="Times New Roman" w:cstheme="minorHAnsi"/>
                <w:szCs w:val="24"/>
              </w:rPr>
              <w:t>or partnership prayer card to mark their commitment.</w:t>
            </w:r>
          </w:p>
          <w:p w:rsidR="00CF6C01" w:rsidRPr="00CF6C01" w:rsidRDefault="00CF6C01" w:rsidP="00D83ECE">
            <w:pPr>
              <w:numPr>
                <w:ilvl w:val="1"/>
                <w:numId w:val="14"/>
              </w:numPr>
              <w:spacing w:after="120" w:line="240" w:lineRule="auto"/>
              <w:ind w:left="459" w:hanging="425"/>
              <w:rPr>
                <w:rFonts w:eastAsia="Times New Roman" w:cstheme="minorHAnsi"/>
                <w:szCs w:val="24"/>
              </w:rPr>
            </w:pPr>
            <w:r w:rsidRPr="00CF6C01">
              <w:rPr>
                <w:rFonts w:eastAsia="Times New Roman" w:cstheme="minorHAnsi"/>
                <w:szCs w:val="24"/>
              </w:rPr>
              <w:t>Identify a co-ordinator to keep Anchors in touch with partnership events and needs for prayer.</w:t>
            </w: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r>
    </w:tbl>
    <w:p w:rsidR="00CF6C01" w:rsidRPr="00CF6C01" w:rsidRDefault="00CF6C01" w:rsidP="00D83ECE">
      <w:pPr>
        <w:keepNext/>
        <w:spacing w:after="120" w:line="240" w:lineRule="auto"/>
        <w:outlineLvl w:val="1"/>
        <w:rPr>
          <w:rFonts w:eastAsia="Times New Roman" w:cstheme="minorHAnsi"/>
          <w:b/>
          <w:bCs/>
          <w:sz w:val="28"/>
          <w:szCs w:val="24"/>
        </w:rPr>
      </w:pPr>
      <w:r w:rsidRPr="00CF6C01">
        <w:rPr>
          <w:rFonts w:eastAsia="Times New Roman" w:cstheme="minorHAnsi"/>
          <w:b/>
          <w:bCs/>
          <w:sz w:val="24"/>
          <w:szCs w:val="24"/>
        </w:rPr>
        <w:br w:type="page"/>
      </w:r>
      <w:r w:rsidRPr="00CF6C01">
        <w:rPr>
          <w:rFonts w:eastAsia="Times New Roman" w:cstheme="minorHAnsi"/>
          <w:b/>
          <w:bCs/>
          <w:sz w:val="28"/>
          <w:szCs w:val="24"/>
        </w:rPr>
        <w:lastRenderedPageBreak/>
        <w:t>Area: Formation</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651"/>
        <w:gridCol w:w="1800"/>
        <w:gridCol w:w="1800"/>
      </w:tblGrid>
      <w:tr w:rsidR="00CF6C01" w:rsidRPr="00CF6C01" w:rsidTr="00D83ECE">
        <w:tc>
          <w:tcPr>
            <w:tcW w:w="407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Overall aim</w:t>
            </w:r>
          </w:p>
        </w:tc>
        <w:tc>
          <w:tcPr>
            <w:tcW w:w="66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Specific Actions</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By when</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Who</w:t>
            </w:r>
          </w:p>
        </w:tc>
      </w:tr>
      <w:tr w:rsidR="00CF6C01" w:rsidRPr="00CF6C01" w:rsidTr="00D83ECE">
        <w:tc>
          <w:tcPr>
            <w:tcW w:w="4077" w:type="dxa"/>
            <w:tcBorders>
              <w:top w:val="single" w:sz="4" w:space="0" w:color="auto"/>
              <w:left w:val="single" w:sz="4" w:space="0" w:color="auto"/>
              <w:bottom w:val="single" w:sz="4" w:space="0" w:color="auto"/>
              <w:right w:val="single" w:sz="4" w:space="0" w:color="auto"/>
            </w:tcBorders>
          </w:tcPr>
          <w:p w:rsidR="00CF6C01" w:rsidRPr="00CF6C01" w:rsidRDefault="00CF6C01" w:rsidP="00D83ECE">
            <w:pPr>
              <w:numPr>
                <w:ilvl w:val="0"/>
                <w:numId w:val="24"/>
              </w:numPr>
              <w:spacing w:before="120" w:after="0" w:line="240" w:lineRule="auto"/>
              <w:ind w:left="284" w:hanging="284"/>
              <w:rPr>
                <w:rFonts w:eastAsia="Times New Roman" w:cstheme="minorHAnsi"/>
                <w:b/>
                <w:bCs/>
                <w:szCs w:val="24"/>
              </w:rPr>
            </w:pPr>
            <w:r w:rsidRPr="00CF6C01">
              <w:rPr>
                <w:rFonts w:eastAsia="Times New Roman" w:cstheme="minorHAnsi"/>
                <w:b/>
                <w:bCs/>
                <w:szCs w:val="24"/>
              </w:rPr>
              <w:t>Put in place arrangements to ensure formation is a key priority in planning for the future</w:t>
            </w:r>
          </w:p>
          <w:p w:rsidR="00CF6C01" w:rsidRPr="00CF6C01" w:rsidRDefault="00CF6C01" w:rsidP="00D83ECE">
            <w:pPr>
              <w:spacing w:before="120" w:after="0" w:line="240" w:lineRule="auto"/>
              <w:ind w:left="284" w:hanging="284"/>
              <w:rPr>
                <w:rFonts w:eastAsia="Times New Roman" w:cstheme="minorHAnsi"/>
                <w:szCs w:val="24"/>
              </w:rPr>
            </w:pPr>
          </w:p>
        </w:tc>
        <w:tc>
          <w:tcPr>
            <w:tcW w:w="6651" w:type="dxa"/>
            <w:tcBorders>
              <w:top w:val="single" w:sz="4" w:space="0" w:color="auto"/>
              <w:left w:val="single" w:sz="4" w:space="0" w:color="auto"/>
              <w:bottom w:val="single" w:sz="4" w:space="0" w:color="auto"/>
              <w:right w:val="single" w:sz="4" w:space="0" w:color="auto"/>
            </w:tcBorders>
            <w:hideMark/>
          </w:tcPr>
          <w:p w:rsidR="00CF6C01" w:rsidRPr="00CF6C01" w:rsidRDefault="00CF6C01" w:rsidP="00D83ECE">
            <w:pPr>
              <w:numPr>
                <w:ilvl w:val="1"/>
                <w:numId w:val="16"/>
              </w:numPr>
              <w:spacing w:before="120" w:after="0" w:line="240" w:lineRule="auto"/>
              <w:ind w:left="459" w:hanging="425"/>
              <w:rPr>
                <w:rFonts w:cstheme="minorHAnsi"/>
                <w:bCs/>
              </w:rPr>
            </w:pPr>
            <w:r w:rsidRPr="00CF6C01">
              <w:rPr>
                <w:rFonts w:cstheme="minorHAnsi"/>
                <w:bCs/>
              </w:rPr>
              <w:t>Develop a Partnership Formation Network with representation from each parish in the partnership to prioritise formation and communicate current practice and future plans.</w:t>
            </w:r>
          </w:p>
          <w:p w:rsidR="00CF6C01" w:rsidRPr="00CF6C01" w:rsidRDefault="00CF6C01" w:rsidP="00D83ECE">
            <w:pPr>
              <w:numPr>
                <w:ilvl w:val="1"/>
                <w:numId w:val="16"/>
              </w:numPr>
              <w:spacing w:before="120" w:after="120" w:line="240" w:lineRule="auto"/>
              <w:ind w:left="459" w:hanging="425"/>
              <w:rPr>
                <w:rFonts w:eastAsia="Times New Roman" w:cstheme="minorHAnsi"/>
                <w:szCs w:val="24"/>
              </w:rPr>
            </w:pPr>
            <w:r w:rsidRPr="00CF6C01">
              <w:rPr>
                <w:rFonts w:eastAsia="Times New Roman" w:cstheme="minorHAnsi"/>
                <w:szCs w:val="24"/>
              </w:rPr>
              <w:t xml:space="preserve">Elect a chair from this network </w:t>
            </w:r>
            <w:proofErr w:type="gramStart"/>
            <w:r w:rsidRPr="00CF6C01">
              <w:rPr>
                <w:rFonts w:eastAsia="Times New Roman" w:cstheme="minorHAnsi"/>
                <w:szCs w:val="24"/>
              </w:rPr>
              <w:t>who</w:t>
            </w:r>
            <w:proofErr w:type="gramEnd"/>
            <w:r w:rsidRPr="00CF6C01">
              <w:rPr>
                <w:rFonts w:eastAsia="Times New Roman" w:cstheme="minorHAnsi"/>
                <w:szCs w:val="24"/>
              </w:rPr>
              <w:t xml:space="preserve"> will link with the PDG, the Episcopal Vicar and Diocesan Discipleship Co-ordinator.</w:t>
            </w:r>
          </w:p>
          <w:p w:rsidR="00CF6C01" w:rsidRPr="00CF6C01" w:rsidRDefault="00CF6C01" w:rsidP="00D83ECE">
            <w:pPr>
              <w:numPr>
                <w:ilvl w:val="1"/>
                <w:numId w:val="16"/>
              </w:numPr>
              <w:spacing w:before="120" w:after="120" w:line="240" w:lineRule="auto"/>
              <w:ind w:left="459" w:hanging="425"/>
              <w:rPr>
                <w:rFonts w:eastAsia="Times New Roman" w:cstheme="minorHAnsi"/>
                <w:szCs w:val="24"/>
              </w:rPr>
            </w:pPr>
            <w:r w:rsidRPr="00CF6C01">
              <w:rPr>
                <w:rFonts w:eastAsia="Times New Roman" w:cstheme="minorHAnsi"/>
                <w:szCs w:val="24"/>
              </w:rPr>
              <w:t>Ensure there is partnership representation at th</w:t>
            </w:r>
            <w:r w:rsidR="00B51A5C">
              <w:rPr>
                <w:rFonts w:eastAsia="Times New Roman" w:cstheme="minorHAnsi"/>
                <w:szCs w:val="24"/>
              </w:rPr>
              <w:t>e Diocesan Discipleship Network once established.</w:t>
            </w: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r>
      <w:tr w:rsidR="00CF6C01" w:rsidRPr="00CF6C01" w:rsidTr="00D83ECE">
        <w:trPr>
          <w:trHeight w:val="205"/>
        </w:trPr>
        <w:tc>
          <w:tcPr>
            <w:tcW w:w="407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D83ECE">
            <w:pPr>
              <w:spacing w:before="120" w:after="0" w:line="240" w:lineRule="auto"/>
              <w:ind w:left="284" w:hanging="284"/>
              <w:rPr>
                <w:rFonts w:eastAsia="Times New Roman" w:cstheme="minorHAnsi"/>
                <w:b/>
                <w:bCs/>
                <w:sz w:val="10"/>
                <w:szCs w:val="24"/>
              </w:rPr>
            </w:pPr>
          </w:p>
        </w:tc>
        <w:tc>
          <w:tcPr>
            <w:tcW w:w="665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D83ECE">
        <w:tc>
          <w:tcPr>
            <w:tcW w:w="4077" w:type="dxa"/>
            <w:tcBorders>
              <w:top w:val="single" w:sz="4" w:space="0" w:color="auto"/>
              <w:left w:val="single" w:sz="4" w:space="0" w:color="auto"/>
              <w:bottom w:val="single" w:sz="4" w:space="0" w:color="auto"/>
              <w:right w:val="single" w:sz="4" w:space="0" w:color="auto"/>
            </w:tcBorders>
            <w:hideMark/>
          </w:tcPr>
          <w:p w:rsidR="00CF6C01" w:rsidRPr="00CF6C01" w:rsidRDefault="00CF6C01" w:rsidP="00D83ECE">
            <w:pPr>
              <w:numPr>
                <w:ilvl w:val="0"/>
                <w:numId w:val="24"/>
              </w:numPr>
              <w:spacing w:before="120" w:after="0" w:line="240" w:lineRule="auto"/>
              <w:ind w:left="284" w:hanging="284"/>
              <w:rPr>
                <w:rFonts w:eastAsia="Times New Roman" w:cstheme="minorHAnsi"/>
                <w:b/>
                <w:bCs/>
                <w:szCs w:val="24"/>
              </w:rPr>
            </w:pPr>
            <w:r w:rsidRPr="00CF6C01">
              <w:rPr>
                <w:rFonts w:eastAsia="Times New Roman" w:cstheme="minorHAnsi"/>
                <w:b/>
                <w:bCs/>
                <w:szCs w:val="24"/>
              </w:rPr>
              <w:t xml:space="preserve">Identify current </w:t>
            </w:r>
            <w:r w:rsidR="004C3589">
              <w:rPr>
                <w:rFonts w:eastAsia="Times New Roman" w:cstheme="minorHAnsi"/>
                <w:b/>
                <w:bCs/>
                <w:szCs w:val="24"/>
              </w:rPr>
              <w:t>good practice and areas of need</w:t>
            </w:r>
          </w:p>
        </w:tc>
        <w:tc>
          <w:tcPr>
            <w:tcW w:w="6651" w:type="dxa"/>
            <w:tcBorders>
              <w:top w:val="single" w:sz="4" w:space="0" w:color="auto"/>
              <w:left w:val="single" w:sz="4" w:space="0" w:color="auto"/>
              <w:bottom w:val="single" w:sz="4" w:space="0" w:color="auto"/>
              <w:right w:val="single" w:sz="4" w:space="0" w:color="auto"/>
            </w:tcBorders>
            <w:hideMark/>
          </w:tcPr>
          <w:p w:rsidR="00CF6C01" w:rsidRDefault="00CF6C01" w:rsidP="00531DF4">
            <w:pPr>
              <w:pStyle w:val="ListParagraph"/>
              <w:numPr>
                <w:ilvl w:val="1"/>
                <w:numId w:val="31"/>
              </w:numPr>
              <w:spacing w:before="120" w:after="120" w:line="240" w:lineRule="auto"/>
              <w:ind w:left="459" w:hanging="425"/>
              <w:contextualSpacing w:val="0"/>
              <w:rPr>
                <w:rFonts w:eastAsia="Times New Roman" w:cstheme="minorHAnsi"/>
                <w:szCs w:val="24"/>
              </w:rPr>
            </w:pPr>
            <w:r w:rsidRPr="00531DF4">
              <w:rPr>
                <w:rFonts w:eastAsia="Times New Roman" w:cstheme="minorHAnsi"/>
                <w:szCs w:val="24"/>
              </w:rPr>
              <w:t xml:space="preserve">Ask representatives in each parish to gather information about </w:t>
            </w:r>
            <w:r w:rsidR="004C3589">
              <w:rPr>
                <w:rFonts w:eastAsia="Times New Roman" w:cstheme="minorHAnsi"/>
                <w:szCs w:val="24"/>
              </w:rPr>
              <w:t>current opportunities for people to develop the</w:t>
            </w:r>
            <w:r w:rsidR="00B51A5C">
              <w:rPr>
                <w:rFonts w:eastAsia="Times New Roman" w:cstheme="minorHAnsi"/>
                <w:szCs w:val="24"/>
              </w:rPr>
              <w:t>ir f</w:t>
            </w:r>
            <w:r w:rsidR="004C3589">
              <w:rPr>
                <w:rFonts w:eastAsia="Times New Roman" w:cstheme="minorHAnsi"/>
                <w:szCs w:val="24"/>
              </w:rPr>
              <w:t>aith and live out their ministry.</w:t>
            </w:r>
          </w:p>
          <w:p w:rsidR="00CF6C01" w:rsidRPr="00531DF4" w:rsidRDefault="00CF6C01" w:rsidP="00531DF4">
            <w:pPr>
              <w:pStyle w:val="ListParagraph"/>
              <w:numPr>
                <w:ilvl w:val="1"/>
                <w:numId w:val="31"/>
              </w:numPr>
              <w:spacing w:before="120" w:after="0" w:line="240" w:lineRule="auto"/>
              <w:ind w:left="459" w:hanging="425"/>
              <w:rPr>
                <w:rFonts w:eastAsia="Times New Roman" w:cstheme="minorHAnsi"/>
                <w:szCs w:val="24"/>
              </w:rPr>
            </w:pPr>
            <w:r w:rsidRPr="00531DF4">
              <w:rPr>
                <w:rFonts w:eastAsia="Times New Roman" w:cstheme="minorHAnsi"/>
                <w:szCs w:val="24"/>
              </w:rPr>
              <w:t>Bring together at parish level those involved in leading areas of ministry to share a vision for formation and consider future priorities.</w:t>
            </w:r>
          </w:p>
          <w:p w:rsidR="00CF6C01" w:rsidRPr="00CF6C01" w:rsidRDefault="00CF6C01" w:rsidP="00531DF4">
            <w:pPr>
              <w:numPr>
                <w:ilvl w:val="1"/>
                <w:numId w:val="31"/>
              </w:numPr>
              <w:spacing w:before="120" w:after="120" w:line="240" w:lineRule="auto"/>
              <w:ind w:left="459" w:hanging="425"/>
              <w:rPr>
                <w:rFonts w:eastAsia="Times New Roman" w:cstheme="minorHAnsi"/>
                <w:szCs w:val="24"/>
              </w:rPr>
            </w:pPr>
            <w:r w:rsidRPr="00CF6C01">
              <w:rPr>
                <w:rFonts w:eastAsia="Times New Roman" w:cstheme="minorHAnsi"/>
                <w:szCs w:val="24"/>
              </w:rPr>
              <w:t>Share the findings of 2.1 and 2.2 at the Partnership Formation Network, identify partnership formation priorities and feed these back to parishes.</w:t>
            </w: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r>
      <w:tr w:rsidR="00CF6C01" w:rsidRPr="00CF6C01" w:rsidTr="00D83ECE">
        <w:tc>
          <w:tcPr>
            <w:tcW w:w="407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D83ECE">
            <w:pPr>
              <w:spacing w:before="120" w:after="0" w:line="240" w:lineRule="auto"/>
              <w:ind w:left="284" w:hanging="284"/>
              <w:rPr>
                <w:rFonts w:eastAsia="Times New Roman" w:cstheme="minorHAnsi"/>
                <w:b/>
                <w:bCs/>
                <w:sz w:val="10"/>
                <w:szCs w:val="24"/>
              </w:rPr>
            </w:pPr>
          </w:p>
        </w:tc>
        <w:tc>
          <w:tcPr>
            <w:tcW w:w="665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D83ECE">
        <w:tc>
          <w:tcPr>
            <w:tcW w:w="4077" w:type="dxa"/>
            <w:tcBorders>
              <w:top w:val="single" w:sz="4" w:space="0" w:color="auto"/>
              <w:left w:val="single" w:sz="4" w:space="0" w:color="auto"/>
              <w:bottom w:val="single" w:sz="4" w:space="0" w:color="auto"/>
              <w:right w:val="single" w:sz="4" w:space="0" w:color="auto"/>
            </w:tcBorders>
          </w:tcPr>
          <w:p w:rsidR="00CF6C01" w:rsidRPr="00531DF4" w:rsidRDefault="00CF6C01" w:rsidP="00531DF4">
            <w:pPr>
              <w:pStyle w:val="ListParagraph"/>
              <w:numPr>
                <w:ilvl w:val="0"/>
                <w:numId w:val="24"/>
              </w:numPr>
              <w:spacing w:before="120" w:after="0" w:line="240" w:lineRule="auto"/>
              <w:ind w:left="284" w:hanging="284"/>
              <w:rPr>
                <w:rFonts w:eastAsia="Times New Roman" w:cstheme="minorHAnsi"/>
                <w:b/>
                <w:bCs/>
                <w:szCs w:val="24"/>
              </w:rPr>
            </w:pPr>
            <w:r w:rsidRPr="00531DF4">
              <w:rPr>
                <w:rFonts w:eastAsia="Times New Roman" w:cstheme="minorHAnsi"/>
                <w:b/>
                <w:bCs/>
                <w:szCs w:val="24"/>
              </w:rPr>
              <w:t>Identify appropriate training and development opportunities that meet the needs of the partnership</w:t>
            </w:r>
          </w:p>
        </w:tc>
        <w:tc>
          <w:tcPr>
            <w:tcW w:w="6651" w:type="dxa"/>
            <w:tcBorders>
              <w:top w:val="single" w:sz="4" w:space="0" w:color="auto"/>
              <w:left w:val="single" w:sz="4" w:space="0" w:color="auto"/>
              <w:bottom w:val="single" w:sz="4" w:space="0" w:color="auto"/>
              <w:right w:val="single" w:sz="4" w:space="0" w:color="auto"/>
            </w:tcBorders>
          </w:tcPr>
          <w:p w:rsidR="00531DF4" w:rsidRDefault="00CF6C01" w:rsidP="00531DF4">
            <w:pPr>
              <w:pStyle w:val="ListParagraph"/>
              <w:numPr>
                <w:ilvl w:val="1"/>
                <w:numId w:val="32"/>
              </w:numPr>
              <w:spacing w:before="120" w:after="120" w:line="240" w:lineRule="auto"/>
              <w:ind w:left="459" w:hanging="425"/>
              <w:contextualSpacing w:val="0"/>
              <w:rPr>
                <w:rFonts w:eastAsia="Times New Roman" w:cstheme="minorHAnsi"/>
                <w:szCs w:val="24"/>
              </w:rPr>
            </w:pPr>
            <w:r w:rsidRPr="00531DF4">
              <w:rPr>
                <w:rFonts w:eastAsia="Times New Roman" w:cstheme="minorHAnsi"/>
                <w:szCs w:val="24"/>
              </w:rPr>
              <w:t>Liaise with the Diocesan Discipleship Co-ordinator and the Episcopal Vicar to identify appropriate training opportunities from a menu of choices.</w:t>
            </w:r>
          </w:p>
          <w:p w:rsidR="00CF6C01" w:rsidRPr="00531DF4" w:rsidRDefault="00CF6C01" w:rsidP="00531DF4">
            <w:pPr>
              <w:pStyle w:val="ListParagraph"/>
              <w:numPr>
                <w:ilvl w:val="1"/>
                <w:numId w:val="32"/>
              </w:numPr>
              <w:spacing w:before="120" w:after="120" w:line="240" w:lineRule="auto"/>
              <w:ind w:left="459" w:hanging="425"/>
              <w:rPr>
                <w:rFonts w:eastAsia="Times New Roman" w:cstheme="minorHAnsi"/>
                <w:szCs w:val="24"/>
              </w:rPr>
            </w:pPr>
            <w:r w:rsidRPr="00531DF4">
              <w:rPr>
                <w:rFonts w:eastAsia="Times New Roman" w:cstheme="minorHAnsi"/>
                <w:szCs w:val="24"/>
              </w:rPr>
              <w:t xml:space="preserve">Communicate the training options across the partnership and arrange for delivery with support from the Diocesan Discipleship Co-ordinator. </w:t>
            </w: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r>
    </w:tbl>
    <w:p w:rsidR="00CF6C01" w:rsidRPr="00CF6C01" w:rsidRDefault="00CF6C01" w:rsidP="00CF6C01">
      <w:pPr>
        <w:spacing w:after="0" w:line="240" w:lineRule="auto"/>
        <w:rPr>
          <w:rFonts w:ascii="Times New Roman" w:eastAsia="Times New Roman" w:hAnsi="Times New Roman" w:cs="Times New Roman"/>
          <w:sz w:val="24"/>
          <w:szCs w:val="24"/>
        </w:rPr>
      </w:pPr>
    </w:p>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sz w:val="24"/>
          <w:szCs w:val="24"/>
        </w:rPr>
        <w:br w:type="page"/>
      </w:r>
    </w:p>
    <w:p w:rsidR="00CF6C01" w:rsidRPr="00CF6C01" w:rsidRDefault="00CF6C01" w:rsidP="00531DF4">
      <w:pPr>
        <w:keepNext/>
        <w:spacing w:after="120" w:line="240" w:lineRule="auto"/>
        <w:outlineLvl w:val="1"/>
        <w:rPr>
          <w:rFonts w:eastAsia="Times New Roman" w:cstheme="minorHAnsi"/>
          <w:b/>
          <w:bCs/>
          <w:sz w:val="24"/>
          <w:szCs w:val="24"/>
        </w:rPr>
      </w:pPr>
      <w:r w:rsidRPr="00CF6C01">
        <w:rPr>
          <w:rFonts w:eastAsia="Times New Roman" w:cstheme="minorHAnsi"/>
          <w:b/>
          <w:bCs/>
          <w:sz w:val="28"/>
          <w:szCs w:val="24"/>
        </w:rPr>
        <w:lastRenderedPageBreak/>
        <w:t xml:space="preserve">Area: Young People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660"/>
        <w:gridCol w:w="1800"/>
        <w:gridCol w:w="1800"/>
      </w:tblGrid>
      <w:tr w:rsidR="00CF6C01" w:rsidRPr="00CF6C01" w:rsidTr="00531DF4">
        <w:tc>
          <w:tcPr>
            <w:tcW w:w="4068"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Overall aim</w:t>
            </w:r>
          </w:p>
        </w:tc>
        <w:tc>
          <w:tcPr>
            <w:tcW w:w="666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Specific Actions</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By when</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Who</w:t>
            </w:r>
          </w:p>
        </w:tc>
      </w:tr>
      <w:tr w:rsidR="00CF6C01" w:rsidRPr="00CF6C01" w:rsidTr="00531DF4">
        <w:trPr>
          <w:trHeight w:val="3500"/>
        </w:trPr>
        <w:tc>
          <w:tcPr>
            <w:tcW w:w="4068" w:type="dxa"/>
          </w:tcPr>
          <w:p w:rsidR="00CF6C01" w:rsidRPr="00D83ECE" w:rsidRDefault="00CF6C01" w:rsidP="00D83ECE">
            <w:pPr>
              <w:pStyle w:val="ListParagraph"/>
              <w:numPr>
                <w:ilvl w:val="0"/>
                <w:numId w:val="26"/>
              </w:numPr>
              <w:spacing w:before="120" w:after="0" w:line="240" w:lineRule="auto"/>
              <w:ind w:left="284" w:hanging="284"/>
              <w:contextualSpacing w:val="0"/>
              <w:rPr>
                <w:rFonts w:eastAsia="Times New Roman" w:cstheme="minorHAnsi"/>
                <w:b/>
                <w:bCs/>
                <w:szCs w:val="24"/>
              </w:rPr>
            </w:pPr>
            <w:r w:rsidRPr="00D83ECE">
              <w:rPr>
                <w:rFonts w:eastAsia="Times New Roman" w:cstheme="minorHAnsi"/>
                <w:b/>
                <w:bCs/>
                <w:szCs w:val="24"/>
              </w:rPr>
              <w:t>Set up a structure to enable the development and implementation of a partnership vision for youth ministry</w:t>
            </w:r>
          </w:p>
        </w:tc>
        <w:tc>
          <w:tcPr>
            <w:tcW w:w="6660" w:type="dxa"/>
          </w:tcPr>
          <w:p w:rsidR="00CF6C01" w:rsidRPr="00CF6C01" w:rsidRDefault="00CF6C01" w:rsidP="00531DF4">
            <w:pPr>
              <w:numPr>
                <w:ilvl w:val="1"/>
                <w:numId w:val="15"/>
              </w:numPr>
              <w:spacing w:before="120" w:after="0" w:line="240" w:lineRule="auto"/>
              <w:ind w:left="468" w:hanging="425"/>
              <w:rPr>
                <w:rFonts w:eastAsia="Times New Roman" w:cstheme="minorHAnsi"/>
                <w:szCs w:val="24"/>
              </w:rPr>
            </w:pPr>
            <w:r w:rsidRPr="00CF6C01">
              <w:rPr>
                <w:rFonts w:eastAsia="Times New Roman" w:cstheme="minorHAnsi"/>
                <w:szCs w:val="24"/>
              </w:rPr>
              <w:t>Establish a Partnership Coordination Team for Youth Ministry with representation from each worshipping community. Find out if the former deanery already has such a group on which to build.</w:t>
            </w:r>
          </w:p>
          <w:p w:rsidR="00CF6C01" w:rsidRPr="00CF6C01" w:rsidRDefault="00CF6C01" w:rsidP="00531DF4">
            <w:pPr>
              <w:numPr>
                <w:ilvl w:val="1"/>
                <w:numId w:val="15"/>
              </w:numPr>
              <w:spacing w:before="120" w:after="0" w:line="240" w:lineRule="auto"/>
              <w:ind w:left="468" w:hanging="425"/>
              <w:rPr>
                <w:rFonts w:eastAsia="Times New Roman" w:cstheme="minorHAnsi"/>
                <w:szCs w:val="24"/>
              </w:rPr>
            </w:pPr>
            <w:r w:rsidRPr="00CF6C01">
              <w:rPr>
                <w:rFonts w:eastAsia="Times New Roman" w:cstheme="minorHAnsi"/>
                <w:szCs w:val="24"/>
              </w:rPr>
              <w:t xml:space="preserve">Invite a staff representative from the partnership secondary school(s) to be part of the group. </w:t>
            </w:r>
          </w:p>
          <w:p w:rsidR="00CF6C01" w:rsidRPr="00CF6C01" w:rsidRDefault="00CF6C01" w:rsidP="00531DF4">
            <w:pPr>
              <w:numPr>
                <w:ilvl w:val="1"/>
                <w:numId w:val="15"/>
              </w:numPr>
              <w:spacing w:before="120" w:after="0" w:line="240" w:lineRule="auto"/>
              <w:ind w:left="468" w:hanging="425"/>
              <w:rPr>
                <w:rFonts w:eastAsia="Times New Roman" w:cstheme="minorHAnsi"/>
                <w:szCs w:val="24"/>
              </w:rPr>
            </w:pPr>
            <w:r w:rsidRPr="00CF6C01">
              <w:rPr>
                <w:rFonts w:eastAsia="Times New Roman" w:cstheme="minorHAnsi"/>
                <w:szCs w:val="24"/>
              </w:rPr>
              <w:t>Consider appropriate representation of young people.</w:t>
            </w:r>
          </w:p>
          <w:p w:rsidR="00CF6C01" w:rsidRPr="00CF6C01" w:rsidRDefault="00CF6C01" w:rsidP="00531DF4">
            <w:pPr>
              <w:numPr>
                <w:ilvl w:val="1"/>
                <w:numId w:val="15"/>
              </w:numPr>
              <w:spacing w:before="120" w:after="0" w:line="240" w:lineRule="auto"/>
              <w:ind w:left="468" w:hanging="425"/>
              <w:rPr>
                <w:rFonts w:eastAsia="Times New Roman" w:cstheme="minorHAnsi"/>
                <w:szCs w:val="24"/>
              </w:rPr>
            </w:pPr>
            <w:r w:rsidRPr="00CF6C01">
              <w:rPr>
                <w:rFonts w:eastAsia="Times New Roman" w:cstheme="minorHAnsi"/>
                <w:szCs w:val="24"/>
              </w:rPr>
              <w:t>Contact the YMT Area Development Coordinator to provide Guidelines and/or to meet the group.</w:t>
            </w:r>
          </w:p>
          <w:p w:rsidR="00CF6C01" w:rsidRPr="00CF6C01" w:rsidRDefault="00CF6C01" w:rsidP="00531DF4">
            <w:pPr>
              <w:numPr>
                <w:ilvl w:val="1"/>
                <w:numId w:val="15"/>
              </w:numPr>
              <w:spacing w:before="120" w:after="120" w:line="240" w:lineRule="auto"/>
              <w:ind w:left="468" w:hanging="425"/>
              <w:rPr>
                <w:rFonts w:eastAsia="Times New Roman" w:cstheme="minorHAnsi"/>
                <w:szCs w:val="24"/>
              </w:rPr>
            </w:pPr>
            <w:r w:rsidRPr="00CF6C01">
              <w:rPr>
                <w:rFonts w:eastAsia="Times New Roman" w:cstheme="minorHAnsi"/>
                <w:szCs w:val="24"/>
              </w:rPr>
              <w:t xml:space="preserve">Appoint a link person from the PDG to give feedback and </w:t>
            </w:r>
            <w:r w:rsidR="00B51A5C">
              <w:rPr>
                <w:rFonts w:eastAsia="Times New Roman" w:cstheme="minorHAnsi"/>
                <w:szCs w:val="24"/>
              </w:rPr>
              <w:t>contribute to further decisions</w:t>
            </w:r>
            <w:r w:rsidRPr="00CF6C01">
              <w:rPr>
                <w:rFonts w:eastAsia="Times New Roman" w:cstheme="minorHAnsi"/>
                <w:szCs w:val="24"/>
              </w:rPr>
              <w:t>/actions.</w:t>
            </w: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r w:rsidR="00CF6C01" w:rsidRPr="00CF6C01" w:rsidTr="00531DF4">
        <w:tc>
          <w:tcPr>
            <w:tcW w:w="4068" w:type="dxa"/>
            <w:shd w:val="clear" w:color="auto" w:fill="E5B8B7" w:themeFill="accent2" w:themeFillTint="66"/>
          </w:tcPr>
          <w:p w:rsidR="00CF6C01" w:rsidRPr="00CF6C01" w:rsidRDefault="00CF6C01" w:rsidP="00E82CF8">
            <w:pPr>
              <w:spacing w:before="120" w:after="0" w:line="240" w:lineRule="auto"/>
              <w:rPr>
                <w:rFonts w:eastAsia="Times New Roman" w:cstheme="minorHAnsi"/>
                <w:sz w:val="10"/>
                <w:szCs w:val="24"/>
              </w:rPr>
            </w:pPr>
          </w:p>
        </w:tc>
        <w:tc>
          <w:tcPr>
            <w:tcW w:w="666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531DF4">
        <w:tc>
          <w:tcPr>
            <w:tcW w:w="4068" w:type="dxa"/>
          </w:tcPr>
          <w:p w:rsidR="00CF6C01" w:rsidRPr="004F3793" w:rsidRDefault="00CF6C01" w:rsidP="004F3793">
            <w:pPr>
              <w:pStyle w:val="ListParagraph"/>
              <w:numPr>
                <w:ilvl w:val="0"/>
                <w:numId w:val="26"/>
              </w:numPr>
              <w:spacing w:before="120" w:after="0" w:line="240" w:lineRule="auto"/>
              <w:ind w:left="284" w:hanging="284"/>
              <w:contextualSpacing w:val="0"/>
              <w:rPr>
                <w:rFonts w:eastAsia="Times New Roman" w:cstheme="minorHAnsi"/>
                <w:szCs w:val="24"/>
              </w:rPr>
            </w:pPr>
            <w:r w:rsidRPr="004F3793">
              <w:rPr>
                <w:rFonts w:eastAsia="Times New Roman" w:cstheme="minorHAnsi"/>
                <w:b/>
                <w:bCs/>
                <w:szCs w:val="24"/>
              </w:rPr>
              <w:t>Encourage as many people as possible to reflect on how we journey with young people in our Partnership and deepen our relationship with them</w:t>
            </w:r>
          </w:p>
        </w:tc>
        <w:tc>
          <w:tcPr>
            <w:tcW w:w="6660" w:type="dxa"/>
          </w:tcPr>
          <w:p w:rsidR="00CF6C01" w:rsidRPr="00CF6C01" w:rsidRDefault="00CF6C01" w:rsidP="004F3793">
            <w:pPr>
              <w:spacing w:before="120" w:after="0" w:line="240" w:lineRule="auto"/>
              <w:ind w:left="468" w:hanging="425"/>
              <w:rPr>
                <w:rFonts w:eastAsia="Times New Roman" w:cstheme="minorHAnsi"/>
                <w:szCs w:val="24"/>
              </w:rPr>
            </w:pPr>
            <w:r w:rsidRPr="00CF6C01">
              <w:rPr>
                <w:rFonts w:eastAsia="Times New Roman" w:cstheme="minorHAnsi"/>
                <w:szCs w:val="24"/>
              </w:rPr>
              <w:t xml:space="preserve">2.1 </w:t>
            </w:r>
            <w:r w:rsidR="004F3793">
              <w:rPr>
                <w:rFonts w:eastAsia="Times New Roman" w:cstheme="minorHAnsi"/>
                <w:szCs w:val="24"/>
              </w:rPr>
              <w:t xml:space="preserve">  </w:t>
            </w:r>
            <w:r w:rsidRPr="00CF6C01">
              <w:rPr>
                <w:rFonts w:eastAsia="Times New Roman" w:cstheme="minorHAnsi"/>
                <w:szCs w:val="24"/>
              </w:rPr>
              <w:t xml:space="preserve">Invite YMT to come to the Partnership and facilitate a conversation on how we can respond to the needs of young people and allow them to share their unique gifts with us. </w:t>
            </w:r>
          </w:p>
          <w:p w:rsidR="00CF6C01" w:rsidRPr="00CF6C01" w:rsidRDefault="00CF6C01" w:rsidP="004F3793">
            <w:pPr>
              <w:spacing w:before="120" w:after="0" w:line="240" w:lineRule="auto"/>
              <w:ind w:left="468" w:hanging="425"/>
              <w:rPr>
                <w:rFonts w:eastAsia="Times New Roman" w:cstheme="minorHAnsi"/>
                <w:szCs w:val="24"/>
              </w:rPr>
            </w:pPr>
            <w:r w:rsidRPr="00CF6C01">
              <w:rPr>
                <w:rFonts w:eastAsia="Times New Roman" w:cstheme="minorHAnsi"/>
                <w:szCs w:val="24"/>
              </w:rPr>
              <w:t xml:space="preserve">2.2 </w:t>
            </w:r>
            <w:r w:rsidR="004F3793">
              <w:rPr>
                <w:rFonts w:eastAsia="Times New Roman" w:cstheme="minorHAnsi"/>
                <w:szCs w:val="24"/>
              </w:rPr>
              <w:t xml:space="preserve">  </w:t>
            </w:r>
            <w:r w:rsidRPr="00CF6C01">
              <w:rPr>
                <w:rFonts w:eastAsia="Times New Roman" w:cstheme="minorHAnsi"/>
                <w:szCs w:val="24"/>
              </w:rPr>
              <w:t xml:space="preserve">Communicate the details of this session widely across the churches and schools of the partnership.  </w:t>
            </w:r>
          </w:p>
          <w:p w:rsidR="00CF6C01" w:rsidRPr="00CF6C01" w:rsidRDefault="00CF6C01" w:rsidP="004F3793">
            <w:pPr>
              <w:spacing w:before="120" w:after="0" w:line="240" w:lineRule="auto"/>
              <w:ind w:left="468" w:hanging="425"/>
              <w:rPr>
                <w:rFonts w:eastAsia="Times New Roman" w:cstheme="minorHAnsi"/>
                <w:szCs w:val="24"/>
              </w:rPr>
            </w:pPr>
            <w:r w:rsidRPr="00CF6C01">
              <w:rPr>
                <w:rFonts w:eastAsia="Times New Roman" w:cstheme="minorHAnsi"/>
                <w:szCs w:val="24"/>
              </w:rPr>
              <w:t>2.3</w:t>
            </w:r>
            <w:r w:rsidR="004F3793">
              <w:rPr>
                <w:rFonts w:eastAsia="Times New Roman" w:cstheme="minorHAnsi"/>
                <w:szCs w:val="24"/>
              </w:rPr>
              <w:t xml:space="preserve">  </w:t>
            </w:r>
            <w:r w:rsidRPr="00CF6C01">
              <w:rPr>
                <w:rFonts w:eastAsia="Times New Roman" w:cstheme="minorHAnsi"/>
                <w:szCs w:val="24"/>
              </w:rPr>
              <w:t xml:space="preserve"> Develop a specific plan based on these reflections and encourage participation from across the Partnership communities at all levels: parishioners, parents, families, young people and schools. </w:t>
            </w:r>
          </w:p>
          <w:p w:rsidR="00CF6C01" w:rsidRPr="00CF6C01" w:rsidRDefault="00CF6C01" w:rsidP="004F3793">
            <w:pPr>
              <w:spacing w:after="0" w:line="240" w:lineRule="auto"/>
              <w:ind w:left="468" w:hanging="425"/>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bl>
    <w:p w:rsidR="00CF6C01" w:rsidRPr="00CF6C01" w:rsidRDefault="00CF6C01" w:rsidP="00CF6C01">
      <w:pPr>
        <w:spacing w:after="0" w:line="240" w:lineRule="auto"/>
        <w:rPr>
          <w:rFonts w:eastAsia="Times New Roman" w:cstheme="minorHAnsi"/>
          <w:sz w:val="24"/>
          <w:szCs w:val="24"/>
        </w:rPr>
      </w:pPr>
    </w:p>
    <w:p w:rsidR="00CF6C01" w:rsidRPr="00CF6C01" w:rsidRDefault="00CF6C01" w:rsidP="00CF6C01">
      <w:pPr>
        <w:keepNext/>
        <w:spacing w:after="0" w:line="240" w:lineRule="auto"/>
        <w:outlineLvl w:val="1"/>
        <w:rPr>
          <w:rFonts w:eastAsia="Times New Roman" w:cstheme="minorHAnsi"/>
          <w:b/>
          <w:bCs/>
          <w:sz w:val="24"/>
          <w:szCs w:val="24"/>
        </w:rPr>
      </w:pPr>
    </w:p>
    <w:p w:rsidR="00CF6C01" w:rsidRPr="00CF6C01" w:rsidRDefault="00CF6C01" w:rsidP="00CF6C01">
      <w:pPr>
        <w:spacing w:after="0" w:line="240" w:lineRule="auto"/>
        <w:rPr>
          <w:rFonts w:eastAsia="Times New Roman" w:cstheme="minorHAnsi"/>
          <w:b/>
          <w:bCs/>
          <w:sz w:val="28"/>
          <w:szCs w:val="24"/>
        </w:rPr>
      </w:pPr>
      <w:r w:rsidRPr="00CF6C01">
        <w:rPr>
          <w:rFonts w:eastAsia="Times New Roman" w:cstheme="minorHAnsi"/>
          <w:sz w:val="28"/>
          <w:szCs w:val="24"/>
        </w:rPr>
        <w:br w:type="page"/>
      </w:r>
    </w:p>
    <w:p w:rsidR="00CF6C01" w:rsidRPr="00CF6C01" w:rsidRDefault="00CF6C01" w:rsidP="00E82CF8">
      <w:pPr>
        <w:keepNext/>
        <w:spacing w:after="120" w:line="240" w:lineRule="auto"/>
        <w:outlineLvl w:val="1"/>
        <w:rPr>
          <w:rFonts w:eastAsia="Times New Roman" w:cstheme="minorHAnsi"/>
          <w:sz w:val="24"/>
          <w:szCs w:val="24"/>
        </w:rPr>
      </w:pPr>
      <w:r w:rsidRPr="00CF6C01">
        <w:rPr>
          <w:rFonts w:eastAsia="Times New Roman" w:cstheme="minorHAnsi"/>
          <w:b/>
          <w:bCs/>
          <w:sz w:val="28"/>
          <w:szCs w:val="24"/>
        </w:rPr>
        <w:lastRenderedPageBreak/>
        <w:t>Area: Outreach</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660"/>
        <w:gridCol w:w="1800"/>
        <w:gridCol w:w="1800"/>
      </w:tblGrid>
      <w:tr w:rsidR="00CF6C01" w:rsidRPr="00CF6C01" w:rsidTr="00CF6C01">
        <w:tc>
          <w:tcPr>
            <w:tcW w:w="4068"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Overall aim</w:t>
            </w:r>
          </w:p>
        </w:tc>
        <w:tc>
          <w:tcPr>
            <w:tcW w:w="666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Specific Actions</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By when</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Who</w:t>
            </w:r>
          </w:p>
        </w:tc>
      </w:tr>
      <w:tr w:rsidR="00CF6C01" w:rsidRPr="00CF6C01" w:rsidTr="00CF6C01">
        <w:tc>
          <w:tcPr>
            <w:tcW w:w="4068" w:type="dxa"/>
          </w:tcPr>
          <w:p w:rsidR="00CF6C01" w:rsidRPr="00E82CF8" w:rsidRDefault="00CF6C01" w:rsidP="00E82CF8">
            <w:pPr>
              <w:pStyle w:val="ListParagraph"/>
              <w:numPr>
                <w:ilvl w:val="0"/>
                <w:numId w:val="34"/>
              </w:numPr>
              <w:spacing w:before="120" w:after="0" w:line="240" w:lineRule="auto"/>
              <w:ind w:left="284" w:hanging="284"/>
              <w:contextualSpacing w:val="0"/>
              <w:rPr>
                <w:rFonts w:eastAsia="Times New Roman" w:cstheme="minorHAnsi"/>
                <w:b/>
                <w:bCs/>
                <w:szCs w:val="24"/>
              </w:rPr>
            </w:pPr>
            <w:r w:rsidRPr="00E82CF8">
              <w:rPr>
                <w:rFonts w:eastAsia="Times New Roman" w:cstheme="minorHAnsi"/>
                <w:b/>
                <w:bCs/>
                <w:szCs w:val="24"/>
              </w:rPr>
              <w:t xml:space="preserve">Share information about current outreach activities across the partnership </w:t>
            </w:r>
          </w:p>
        </w:tc>
        <w:tc>
          <w:tcPr>
            <w:tcW w:w="6660" w:type="dxa"/>
          </w:tcPr>
          <w:p w:rsidR="00E82CF8" w:rsidRDefault="00CF6C01" w:rsidP="00E82CF8">
            <w:pPr>
              <w:numPr>
                <w:ilvl w:val="1"/>
                <w:numId w:val="10"/>
              </w:numPr>
              <w:spacing w:before="120" w:after="0" w:line="240" w:lineRule="auto"/>
              <w:ind w:left="468" w:hanging="425"/>
              <w:rPr>
                <w:rFonts w:eastAsia="Times New Roman" w:cstheme="minorHAnsi"/>
                <w:szCs w:val="24"/>
              </w:rPr>
            </w:pPr>
            <w:r w:rsidRPr="00CF6C01">
              <w:rPr>
                <w:rFonts w:eastAsia="Times New Roman" w:cstheme="minorHAnsi"/>
                <w:szCs w:val="24"/>
              </w:rPr>
              <w:t>Map existing outreach activities taking place across the partnership and identify opportunities for collaboration between parishes and ecumenically.</w:t>
            </w:r>
          </w:p>
          <w:p w:rsidR="00E82CF8" w:rsidRDefault="00CF6C01" w:rsidP="00E82CF8">
            <w:pPr>
              <w:numPr>
                <w:ilvl w:val="1"/>
                <w:numId w:val="10"/>
              </w:numPr>
              <w:spacing w:before="120" w:after="0" w:line="240" w:lineRule="auto"/>
              <w:ind w:left="468" w:hanging="425"/>
              <w:rPr>
                <w:rFonts w:eastAsia="Times New Roman" w:cstheme="minorHAnsi"/>
                <w:szCs w:val="24"/>
              </w:rPr>
            </w:pPr>
            <w:r w:rsidRPr="00E82CF8">
              <w:rPr>
                <w:rFonts w:eastAsia="Times New Roman" w:cstheme="minorHAnsi"/>
                <w:szCs w:val="24"/>
              </w:rPr>
              <w:t>Organise a gathering to share and celebrate what is already being done and promote further involvement.</w:t>
            </w:r>
          </w:p>
          <w:p w:rsidR="00CF6C01" w:rsidRPr="00E82CF8" w:rsidRDefault="00CF6C01" w:rsidP="00E82CF8">
            <w:pPr>
              <w:numPr>
                <w:ilvl w:val="1"/>
                <w:numId w:val="10"/>
              </w:numPr>
              <w:spacing w:before="120" w:after="120" w:line="240" w:lineRule="auto"/>
              <w:ind w:left="468" w:hanging="425"/>
              <w:rPr>
                <w:rFonts w:eastAsia="Times New Roman" w:cstheme="minorHAnsi"/>
                <w:szCs w:val="24"/>
              </w:rPr>
            </w:pPr>
            <w:r w:rsidRPr="00E82CF8">
              <w:rPr>
                <w:rFonts w:eastAsia="Times New Roman" w:cstheme="minorHAnsi"/>
                <w:szCs w:val="24"/>
              </w:rPr>
              <w:t>Raise awareness more widely of what is happening and ‘what might be possible’ to highlight the importance of this area of our mission.</w:t>
            </w: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r w:rsidR="00CF6C01" w:rsidRPr="00CF6C01" w:rsidTr="00CF6C01">
        <w:tc>
          <w:tcPr>
            <w:tcW w:w="4068" w:type="dxa"/>
            <w:shd w:val="clear" w:color="auto" w:fill="E5B8B7" w:themeFill="accent2" w:themeFillTint="66"/>
          </w:tcPr>
          <w:p w:rsidR="00CF6C01" w:rsidRPr="00E82CF8" w:rsidRDefault="00CF6C01" w:rsidP="00E82CF8">
            <w:pPr>
              <w:pStyle w:val="ListParagraph"/>
              <w:spacing w:before="120" w:after="0" w:line="240" w:lineRule="auto"/>
              <w:ind w:left="284" w:hanging="284"/>
              <w:contextualSpacing w:val="0"/>
              <w:rPr>
                <w:rFonts w:eastAsia="Times New Roman" w:cstheme="minorHAnsi"/>
                <w:sz w:val="10"/>
                <w:szCs w:val="24"/>
              </w:rPr>
            </w:pPr>
          </w:p>
        </w:tc>
        <w:tc>
          <w:tcPr>
            <w:tcW w:w="666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CF6C01">
        <w:tc>
          <w:tcPr>
            <w:tcW w:w="4068" w:type="dxa"/>
          </w:tcPr>
          <w:p w:rsidR="00CF6C01" w:rsidRPr="00E82CF8" w:rsidRDefault="00CF6C01" w:rsidP="00E82CF8">
            <w:pPr>
              <w:pStyle w:val="ListParagraph"/>
              <w:numPr>
                <w:ilvl w:val="0"/>
                <w:numId w:val="34"/>
              </w:numPr>
              <w:spacing w:before="120" w:after="0" w:line="240" w:lineRule="auto"/>
              <w:ind w:left="284" w:hanging="284"/>
              <w:contextualSpacing w:val="0"/>
              <w:rPr>
                <w:rFonts w:eastAsia="Times New Roman" w:cstheme="minorHAnsi"/>
                <w:b/>
                <w:bCs/>
                <w:szCs w:val="24"/>
              </w:rPr>
            </w:pPr>
            <w:r w:rsidRPr="00E82CF8">
              <w:rPr>
                <w:rFonts w:eastAsia="Times New Roman" w:cstheme="minorHAnsi"/>
                <w:b/>
                <w:bCs/>
                <w:szCs w:val="24"/>
              </w:rPr>
              <w:t>Establish a Partnership-wide Outreach Project</w:t>
            </w:r>
          </w:p>
        </w:tc>
        <w:tc>
          <w:tcPr>
            <w:tcW w:w="6660" w:type="dxa"/>
          </w:tcPr>
          <w:p w:rsidR="00CF6C01" w:rsidRPr="00CF6C01" w:rsidRDefault="00CF6C01" w:rsidP="00E82CF8">
            <w:pPr>
              <w:spacing w:before="120" w:after="0" w:line="240" w:lineRule="auto"/>
              <w:ind w:left="470" w:hanging="425"/>
              <w:rPr>
                <w:rFonts w:eastAsia="Times New Roman" w:cstheme="minorHAnsi"/>
                <w:szCs w:val="24"/>
              </w:rPr>
            </w:pPr>
            <w:r w:rsidRPr="00CF6C01">
              <w:rPr>
                <w:rFonts w:eastAsia="Times New Roman" w:cstheme="minorHAnsi"/>
                <w:szCs w:val="24"/>
              </w:rPr>
              <w:t xml:space="preserve">2.1 </w:t>
            </w:r>
            <w:r w:rsidR="00B239EC">
              <w:rPr>
                <w:rFonts w:eastAsia="Times New Roman" w:cstheme="minorHAnsi"/>
                <w:szCs w:val="24"/>
              </w:rPr>
              <w:t xml:space="preserve">  </w:t>
            </w:r>
            <w:r w:rsidRPr="00CF6C01">
              <w:rPr>
                <w:rFonts w:eastAsia="Times New Roman" w:cstheme="minorHAnsi"/>
                <w:szCs w:val="24"/>
              </w:rPr>
              <w:t>Establish a small team to co-ordinate the development.</w:t>
            </w:r>
          </w:p>
          <w:p w:rsidR="00CF6C01" w:rsidRPr="00CF6C01" w:rsidRDefault="00CF6C01" w:rsidP="00E82CF8">
            <w:pPr>
              <w:spacing w:before="120" w:after="0" w:line="240" w:lineRule="auto"/>
              <w:ind w:left="470" w:hanging="425"/>
              <w:rPr>
                <w:rFonts w:eastAsia="Times New Roman" w:cstheme="minorHAnsi"/>
                <w:szCs w:val="24"/>
              </w:rPr>
            </w:pPr>
            <w:r w:rsidRPr="00CF6C01">
              <w:rPr>
                <w:rFonts w:eastAsia="Times New Roman" w:cstheme="minorHAnsi"/>
                <w:szCs w:val="24"/>
              </w:rPr>
              <w:t xml:space="preserve">2.2 </w:t>
            </w:r>
            <w:r w:rsidR="00B239EC">
              <w:rPr>
                <w:rFonts w:eastAsia="Times New Roman" w:cstheme="minorHAnsi"/>
                <w:szCs w:val="24"/>
              </w:rPr>
              <w:t xml:space="preserve">  </w:t>
            </w:r>
            <w:r w:rsidRPr="00CF6C01">
              <w:rPr>
                <w:rFonts w:eastAsia="Times New Roman" w:cstheme="minorHAnsi"/>
                <w:szCs w:val="24"/>
              </w:rPr>
              <w:t>Give parishioners in the partnership the opportunity to express community needs – if possible involving Secondary School students to carry out some of the research.</w:t>
            </w:r>
          </w:p>
          <w:p w:rsidR="00CF6C01" w:rsidRPr="00CF6C01" w:rsidRDefault="00CF6C01" w:rsidP="00E82CF8">
            <w:pPr>
              <w:spacing w:before="120" w:after="120" w:line="240" w:lineRule="auto"/>
              <w:ind w:left="470" w:hanging="425"/>
              <w:rPr>
                <w:rFonts w:eastAsia="Times New Roman" w:cstheme="minorHAnsi"/>
                <w:szCs w:val="24"/>
              </w:rPr>
            </w:pPr>
            <w:r w:rsidRPr="00CF6C01">
              <w:rPr>
                <w:rFonts w:eastAsia="Times New Roman" w:cstheme="minorHAnsi"/>
                <w:szCs w:val="24"/>
              </w:rPr>
              <w:t xml:space="preserve">2.3 </w:t>
            </w:r>
            <w:r w:rsidR="00B239EC">
              <w:rPr>
                <w:rFonts w:eastAsia="Times New Roman" w:cstheme="minorHAnsi"/>
                <w:szCs w:val="24"/>
              </w:rPr>
              <w:t xml:space="preserve">  </w:t>
            </w:r>
            <w:r w:rsidRPr="00CF6C01">
              <w:rPr>
                <w:rFonts w:eastAsia="Times New Roman" w:cstheme="minorHAnsi"/>
                <w:szCs w:val="24"/>
              </w:rPr>
              <w:t>Develop a partnership project to address an identified need - with young people taking a lead role.</w:t>
            </w: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bl>
    <w:p w:rsidR="00CF6C01" w:rsidRPr="00CF6C01" w:rsidRDefault="00CF6C01" w:rsidP="00CF6C01">
      <w:pPr>
        <w:spacing w:after="0" w:line="240" w:lineRule="auto"/>
        <w:rPr>
          <w:rFonts w:eastAsia="Times New Roman" w:cstheme="minorHAnsi"/>
          <w:b/>
          <w:sz w:val="24"/>
          <w:szCs w:val="24"/>
        </w:rPr>
      </w:pPr>
    </w:p>
    <w:p w:rsidR="00CF6C01" w:rsidRPr="00CF6C01" w:rsidRDefault="00CF6C01" w:rsidP="00CF6C01">
      <w:pPr>
        <w:spacing w:after="0" w:line="240" w:lineRule="auto"/>
        <w:rPr>
          <w:rFonts w:eastAsia="Times New Roman" w:cstheme="minorHAnsi"/>
          <w:b/>
          <w:sz w:val="24"/>
          <w:szCs w:val="24"/>
        </w:rPr>
      </w:pPr>
    </w:p>
    <w:p w:rsidR="00CF6C01" w:rsidRPr="00CF6C01" w:rsidRDefault="00CF6C01" w:rsidP="00CF6C01">
      <w:pPr>
        <w:spacing w:after="0" w:line="240" w:lineRule="auto"/>
        <w:rPr>
          <w:rFonts w:eastAsia="Times New Roman" w:cstheme="minorHAnsi"/>
          <w:b/>
          <w:sz w:val="24"/>
          <w:szCs w:val="24"/>
        </w:rPr>
      </w:pPr>
    </w:p>
    <w:p w:rsidR="00CF6C01" w:rsidRPr="00CF6C01" w:rsidRDefault="00CF6C01" w:rsidP="00CF6C01">
      <w:pPr>
        <w:spacing w:after="0" w:line="240" w:lineRule="auto"/>
        <w:rPr>
          <w:rFonts w:eastAsia="Times New Roman" w:cstheme="minorHAnsi"/>
          <w:b/>
          <w:color w:val="008080"/>
          <w:sz w:val="28"/>
          <w:szCs w:val="24"/>
        </w:rPr>
      </w:pPr>
      <w:r w:rsidRPr="00CF6C01">
        <w:rPr>
          <w:rFonts w:eastAsia="Times New Roman" w:cstheme="minorHAnsi"/>
          <w:b/>
          <w:color w:val="008080"/>
          <w:sz w:val="28"/>
          <w:szCs w:val="24"/>
        </w:rPr>
        <w:br w:type="page"/>
      </w:r>
    </w:p>
    <w:p w:rsidR="00CF6C01" w:rsidRPr="00CF6C01" w:rsidRDefault="00CF6C01" w:rsidP="00E82CF8">
      <w:pPr>
        <w:keepNext/>
        <w:spacing w:after="120" w:line="240" w:lineRule="auto"/>
        <w:outlineLvl w:val="1"/>
        <w:rPr>
          <w:rFonts w:eastAsia="Times New Roman" w:cstheme="minorHAnsi"/>
          <w:b/>
          <w:bCs/>
          <w:sz w:val="28"/>
          <w:szCs w:val="24"/>
        </w:rPr>
      </w:pPr>
      <w:r w:rsidRPr="00CF6C01">
        <w:rPr>
          <w:rFonts w:eastAsia="Times New Roman" w:cstheme="minorHAnsi"/>
          <w:b/>
          <w:bCs/>
          <w:sz w:val="28"/>
          <w:szCs w:val="24"/>
        </w:rPr>
        <w:lastRenderedPageBreak/>
        <w:t>Area: Communication</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660"/>
        <w:gridCol w:w="1800"/>
        <w:gridCol w:w="1800"/>
      </w:tblGrid>
      <w:tr w:rsidR="00CF6C01" w:rsidRPr="00CF6C01" w:rsidTr="00DC5024">
        <w:tc>
          <w:tcPr>
            <w:tcW w:w="4068"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Overall aim</w:t>
            </w:r>
          </w:p>
        </w:tc>
        <w:tc>
          <w:tcPr>
            <w:tcW w:w="666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Specific Actions</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By when</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Who</w:t>
            </w:r>
          </w:p>
        </w:tc>
      </w:tr>
      <w:tr w:rsidR="00CF6C01" w:rsidRPr="00CF6C01" w:rsidTr="00DC5024">
        <w:tc>
          <w:tcPr>
            <w:tcW w:w="4068" w:type="dxa"/>
          </w:tcPr>
          <w:p w:rsidR="00CF6C01" w:rsidRPr="00E82CF8" w:rsidRDefault="00CF6C01" w:rsidP="00E82CF8">
            <w:pPr>
              <w:pStyle w:val="ListParagraph"/>
              <w:numPr>
                <w:ilvl w:val="0"/>
                <w:numId w:val="35"/>
              </w:numPr>
              <w:spacing w:before="120" w:after="0" w:line="240" w:lineRule="auto"/>
              <w:ind w:left="284" w:hanging="284"/>
              <w:contextualSpacing w:val="0"/>
              <w:rPr>
                <w:rFonts w:eastAsia="Times New Roman" w:cstheme="minorHAnsi"/>
                <w:b/>
                <w:bCs/>
                <w:szCs w:val="24"/>
              </w:rPr>
            </w:pPr>
            <w:r w:rsidRPr="00E82CF8">
              <w:rPr>
                <w:rFonts w:eastAsia="Times New Roman" w:cstheme="minorHAnsi"/>
                <w:b/>
                <w:bCs/>
                <w:szCs w:val="24"/>
              </w:rPr>
              <w:t xml:space="preserve">Develop a partnership-wide communications plan </w:t>
            </w:r>
          </w:p>
        </w:tc>
        <w:tc>
          <w:tcPr>
            <w:tcW w:w="6660" w:type="dxa"/>
          </w:tcPr>
          <w:p w:rsidR="00CF6C01" w:rsidRPr="00CF6C01" w:rsidRDefault="00CF6C01" w:rsidP="00E82CF8">
            <w:pPr>
              <w:numPr>
                <w:ilvl w:val="1"/>
                <w:numId w:val="23"/>
              </w:numPr>
              <w:spacing w:before="120" w:after="120" w:line="240" w:lineRule="auto"/>
              <w:ind w:left="470" w:hanging="425"/>
              <w:rPr>
                <w:rFonts w:eastAsia="Times New Roman" w:cstheme="minorHAnsi"/>
              </w:rPr>
            </w:pPr>
            <w:r w:rsidRPr="00CF6C01">
              <w:rPr>
                <w:rFonts w:eastAsia="Times New Roman" w:cstheme="minorHAnsi"/>
              </w:rPr>
              <w:t xml:space="preserve">Identify someone within the Partnership Development Group (PDG) to take a lead on communications issues. </w:t>
            </w:r>
          </w:p>
          <w:p w:rsidR="00CF6C01" w:rsidRPr="00E82CF8" w:rsidRDefault="00CF6C01" w:rsidP="00E82CF8">
            <w:pPr>
              <w:numPr>
                <w:ilvl w:val="1"/>
                <w:numId w:val="23"/>
              </w:numPr>
              <w:spacing w:before="120" w:after="120" w:line="240" w:lineRule="auto"/>
              <w:ind w:left="470" w:hanging="425"/>
              <w:rPr>
                <w:rFonts w:eastAsia="Times New Roman" w:cstheme="minorHAnsi"/>
              </w:rPr>
            </w:pPr>
            <w:r w:rsidRPr="00CF6C01">
              <w:rPr>
                <w:rFonts w:eastAsia="Times New Roman" w:cstheme="minorHAnsi"/>
              </w:rPr>
              <w:t>Develop a specific plan for effective communications within the partnership, with other partnerships and with Diocesan Central Services.</w:t>
            </w: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r w:rsidR="00CF6C01" w:rsidRPr="00CF6C01" w:rsidTr="00DC5024">
        <w:trPr>
          <w:trHeight w:val="99"/>
        </w:trPr>
        <w:tc>
          <w:tcPr>
            <w:tcW w:w="4068" w:type="dxa"/>
            <w:shd w:val="clear" w:color="auto" w:fill="E5B8B7" w:themeFill="accent2" w:themeFillTint="66"/>
          </w:tcPr>
          <w:p w:rsidR="00CF6C01" w:rsidRPr="00E82CF8" w:rsidRDefault="00CF6C01" w:rsidP="00E82CF8">
            <w:pPr>
              <w:pStyle w:val="ListParagraph"/>
              <w:spacing w:before="120" w:after="0" w:line="240" w:lineRule="auto"/>
              <w:ind w:left="284" w:hanging="284"/>
              <w:contextualSpacing w:val="0"/>
              <w:rPr>
                <w:rFonts w:eastAsia="Times New Roman" w:cstheme="minorHAnsi"/>
                <w:b/>
                <w:bCs/>
                <w:sz w:val="10"/>
                <w:szCs w:val="24"/>
              </w:rPr>
            </w:pPr>
          </w:p>
        </w:tc>
        <w:tc>
          <w:tcPr>
            <w:tcW w:w="6660" w:type="dxa"/>
            <w:shd w:val="clear" w:color="auto" w:fill="E5B8B7" w:themeFill="accent2" w:themeFillTint="66"/>
          </w:tcPr>
          <w:p w:rsidR="00CF6C01" w:rsidRPr="00CF6C01" w:rsidRDefault="00CF6C01" w:rsidP="00E82CF8">
            <w:pPr>
              <w:spacing w:before="120" w:after="120" w:line="240" w:lineRule="auto"/>
              <w:ind w:left="470" w:hanging="425"/>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DC5024">
        <w:tc>
          <w:tcPr>
            <w:tcW w:w="4068" w:type="dxa"/>
          </w:tcPr>
          <w:p w:rsidR="00CF6C01" w:rsidRPr="00E82CF8" w:rsidRDefault="00CF6C01" w:rsidP="00E82CF8">
            <w:pPr>
              <w:pStyle w:val="ListParagraph"/>
              <w:numPr>
                <w:ilvl w:val="0"/>
                <w:numId w:val="35"/>
              </w:numPr>
              <w:spacing w:before="120" w:after="0" w:line="240" w:lineRule="auto"/>
              <w:ind w:left="284" w:hanging="284"/>
              <w:contextualSpacing w:val="0"/>
              <w:rPr>
                <w:rFonts w:eastAsia="Times New Roman" w:cstheme="minorHAnsi"/>
                <w:b/>
                <w:bCs/>
                <w:szCs w:val="24"/>
              </w:rPr>
            </w:pPr>
            <w:r w:rsidRPr="00E82CF8">
              <w:rPr>
                <w:rFonts w:eastAsia="Times New Roman" w:cstheme="minorHAnsi"/>
                <w:b/>
                <w:bCs/>
                <w:szCs w:val="24"/>
              </w:rPr>
              <w:t>Put in place communications to support the initial development of the partnership</w:t>
            </w:r>
          </w:p>
        </w:tc>
        <w:tc>
          <w:tcPr>
            <w:tcW w:w="6660" w:type="dxa"/>
          </w:tcPr>
          <w:p w:rsidR="00CF6C01" w:rsidRPr="00CF6C01" w:rsidRDefault="00CF6C01" w:rsidP="00E82CF8">
            <w:pPr>
              <w:numPr>
                <w:ilvl w:val="1"/>
                <w:numId w:val="9"/>
              </w:numPr>
              <w:spacing w:before="120" w:after="120" w:line="240" w:lineRule="auto"/>
              <w:ind w:left="470" w:hanging="425"/>
              <w:jc w:val="both"/>
            </w:pPr>
            <w:r w:rsidRPr="00CF6C01">
              <w:t>Set up a ‘partnership page’ on parish websites including details of the communities in the partnership and links to each other’s websites.</w:t>
            </w:r>
          </w:p>
          <w:p w:rsidR="00CF6C01" w:rsidRPr="00CF6C01" w:rsidRDefault="00CF6C01" w:rsidP="00E82CF8">
            <w:pPr>
              <w:numPr>
                <w:ilvl w:val="1"/>
                <w:numId w:val="9"/>
              </w:numPr>
              <w:spacing w:before="120" w:after="120" w:line="240" w:lineRule="auto"/>
              <w:ind w:left="470" w:hanging="425"/>
              <w:jc w:val="both"/>
            </w:pPr>
            <w:r w:rsidRPr="00CF6C01">
              <w:t xml:space="preserve">Share existing parish bulletins across the whole of the partnership. </w:t>
            </w:r>
          </w:p>
          <w:p w:rsidR="00CF6C01" w:rsidRPr="00CF6C01" w:rsidRDefault="00CF6C01" w:rsidP="00E82CF8">
            <w:pPr>
              <w:numPr>
                <w:ilvl w:val="1"/>
                <w:numId w:val="9"/>
              </w:numPr>
              <w:spacing w:before="120" w:after="120" w:line="240" w:lineRule="auto"/>
              <w:ind w:left="470" w:hanging="425"/>
              <w:jc w:val="both"/>
            </w:pPr>
            <w:r w:rsidRPr="00CF6C01">
              <w:t>Produce a partnership-wide newsletter to highlight initial plans and invite contributions.</w:t>
            </w:r>
          </w:p>
          <w:p w:rsidR="00CF6C01" w:rsidRPr="00CF6C01" w:rsidRDefault="00CF6C01" w:rsidP="00E82CF8">
            <w:pPr>
              <w:numPr>
                <w:ilvl w:val="1"/>
                <w:numId w:val="9"/>
              </w:numPr>
              <w:spacing w:before="120" w:after="120" w:line="240" w:lineRule="auto"/>
              <w:ind w:left="470" w:hanging="425"/>
              <w:jc w:val="both"/>
            </w:pPr>
            <w:r w:rsidRPr="00CF6C01">
              <w:rPr>
                <w:rFonts w:cstheme="minorHAnsi"/>
              </w:rPr>
              <w:t>Communicate the membership and photographs of the Partnership Development Group.</w:t>
            </w: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r w:rsidR="00CF6C01" w:rsidRPr="00CF6C01" w:rsidTr="00DC5024">
        <w:trPr>
          <w:trHeight w:val="99"/>
        </w:trPr>
        <w:tc>
          <w:tcPr>
            <w:tcW w:w="4068" w:type="dxa"/>
            <w:shd w:val="clear" w:color="auto" w:fill="E5B8B7" w:themeFill="accent2" w:themeFillTint="66"/>
          </w:tcPr>
          <w:p w:rsidR="00CF6C01" w:rsidRPr="00E82CF8" w:rsidRDefault="00CF6C01" w:rsidP="00E82CF8">
            <w:pPr>
              <w:pStyle w:val="ListParagraph"/>
              <w:spacing w:before="120" w:after="0" w:line="240" w:lineRule="auto"/>
              <w:ind w:left="284" w:hanging="284"/>
              <w:contextualSpacing w:val="0"/>
              <w:rPr>
                <w:rFonts w:eastAsia="Times New Roman" w:cstheme="minorHAnsi"/>
                <w:b/>
                <w:bCs/>
                <w:sz w:val="10"/>
                <w:szCs w:val="24"/>
              </w:rPr>
            </w:pPr>
          </w:p>
        </w:tc>
        <w:tc>
          <w:tcPr>
            <w:tcW w:w="6660" w:type="dxa"/>
            <w:shd w:val="clear" w:color="auto" w:fill="E5B8B7" w:themeFill="accent2" w:themeFillTint="66"/>
          </w:tcPr>
          <w:p w:rsidR="00CF6C01" w:rsidRPr="00CF6C01" w:rsidRDefault="00CF6C01" w:rsidP="00E82CF8">
            <w:pPr>
              <w:spacing w:before="120" w:after="120" w:line="240" w:lineRule="auto"/>
              <w:ind w:left="470" w:hanging="425"/>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DC5024">
        <w:tc>
          <w:tcPr>
            <w:tcW w:w="4068" w:type="dxa"/>
          </w:tcPr>
          <w:p w:rsidR="00CF6C01" w:rsidRPr="00E82CF8" w:rsidRDefault="00CF6C01" w:rsidP="00E82CF8">
            <w:pPr>
              <w:pStyle w:val="ListParagraph"/>
              <w:numPr>
                <w:ilvl w:val="0"/>
                <w:numId w:val="35"/>
              </w:numPr>
              <w:spacing w:before="120" w:after="0" w:line="240" w:lineRule="auto"/>
              <w:ind w:left="284" w:hanging="284"/>
              <w:contextualSpacing w:val="0"/>
              <w:rPr>
                <w:rFonts w:eastAsia="Times New Roman" w:cstheme="minorHAnsi"/>
                <w:b/>
                <w:bCs/>
                <w:szCs w:val="24"/>
              </w:rPr>
            </w:pPr>
            <w:r w:rsidRPr="00E82CF8">
              <w:rPr>
                <w:rFonts w:eastAsia="Times New Roman" w:cstheme="minorHAnsi"/>
                <w:b/>
                <w:bCs/>
                <w:szCs w:val="24"/>
              </w:rPr>
              <w:t xml:space="preserve">Communicate the activities of the Partnership Development Group </w:t>
            </w:r>
          </w:p>
        </w:tc>
        <w:tc>
          <w:tcPr>
            <w:tcW w:w="6660" w:type="dxa"/>
          </w:tcPr>
          <w:p w:rsidR="00DC5024" w:rsidRDefault="00CF6C01" w:rsidP="00DC5024">
            <w:pPr>
              <w:pStyle w:val="ListParagraph"/>
              <w:numPr>
                <w:ilvl w:val="1"/>
                <w:numId w:val="35"/>
              </w:numPr>
              <w:spacing w:before="120" w:after="120" w:line="240" w:lineRule="auto"/>
              <w:ind w:left="470" w:hanging="425"/>
              <w:contextualSpacing w:val="0"/>
              <w:jc w:val="both"/>
              <w:rPr>
                <w:rFonts w:cstheme="minorHAnsi"/>
              </w:rPr>
            </w:pPr>
            <w:r w:rsidRPr="00DC5024">
              <w:rPr>
                <w:rFonts w:cstheme="minorHAnsi"/>
              </w:rPr>
              <w:t>Make the minutes and key documents of the PDG easily accessible to everyone in the communities within the partnership.</w:t>
            </w:r>
          </w:p>
          <w:p w:rsidR="00DC5024" w:rsidRDefault="00CF6C01" w:rsidP="00DC5024">
            <w:pPr>
              <w:pStyle w:val="ListParagraph"/>
              <w:numPr>
                <w:ilvl w:val="1"/>
                <w:numId w:val="35"/>
              </w:numPr>
              <w:spacing w:before="120" w:after="120" w:line="240" w:lineRule="auto"/>
              <w:ind w:left="470" w:hanging="425"/>
              <w:contextualSpacing w:val="0"/>
              <w:jc w:val="both"/>
              <w:rPr>
                <w:rFonts w:cstheme="minorHAnsi"/>
              </w:rPr>
            </w:pPr>
            <w:r w:rsidRPr="00DC5024">
              <w:rPr>
                <w:rFonts w:cstheme="minorHAnsi"/>
              </w:rPr>
              <w:t>Ensure that members of the PDG have a clear understanding about their role in relation to two-way communication with parishioners and schools across the partnership.</w:t>
            </w:r>
          </w:p>
          <w:p w:rsidR="00CF6C01" w:rsidRPr="00DC5024" w:rsidRDefault="00CF6C01" w:rsidP="00DC5024">
            <w:pPr>
              <w:pStyle w:val="ListParagraph"/>
              <w:numPr>
                <w:ilvl w:val="1"/>
                <w:numId w:val="35"/>
              </w:numPr>
              <w:spacing w:before="120" w:after="120" w:line="240" w:lineRule="auto"/>
              <w:ind w:left="468" w:hanging="425"/>
              <w:jc w:val="both"/>
              <w:rPr>
                <w:rFonts w:cstheme="minorHAnsi"/>
              </w:rPr>
            </w:pPr>
            <w:r w:rsidRPr="00DC5024">
              <w:rPr>
                <w:rFonts w:cstheme="minorHAnsi"/>
              </w:rPr>
              <w:t>Produce ‘standard information’ t</w:t>
            </w:r>
            <w:r w:rsidR="00B51A5C" w:rsidRPr="00DC5024">
              <w:rPr>
                <w:rFonts w:cstheme="minorHAnsi"/>
              </w:rPr>
              <w:t xml:space="preserve">hat can be presented at weekend </w:t>
            </w:r>
            <w:r w:rsidRPr="00DC5024">
              <w:rPr>
                <w:rFonts w:cstheme="minorHAnsi"/>
              </w:rPr>
              <w:t>Masses across the partnership to keep people up to date with what is happening.</w:t>
            </w: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bl>
    <w:p w:rsidR="00E82CF8" w:rsidRDefault="00E82CF8" w:rsidP="00CF6C01">
      <w:pPr>
        <w:spacing w:after="0" w:line="240" w:lineRule="auto"/>
        <w:rPr>
          <w:rFonts w:eastAsia="Times New Roman" w:cstheme="minorHAnsi"/>
          <w:sz w:val="24"/>
          <w:szCs w:val="24"/>
        </w:rPr>
      </w:pPr>
    </w:p>
    <w:p w:rsidR="00E82CF8" w:rsidRDefault="00E82CF8">
      <w:pPr>
        <w:rPr>
          <w:rFonts w:eastAsia="Times New Roman" w:cstheme="minorHAnsi"/>
          <w:sz w:val="24"/>
          <w:szCs w:val="24"/>
        </w:rPr>
      </w:pPr>
      <w:r>
        <w:rPr>
          <w:rFonts w:eastAsia="Times New Roman" w:cstheme="minorHAnsi"/>
          <w:sz w:val="24"/>
          <w:szCs w:val="24"/>
        </w:rPr>
        <w:br w:type="page"/>
      </w:r>
    </w:p>
    <w:p w:rsidR="00CF6C01" w:rsidRPr="00CF6C01" w:rsidRDefault="00CF6C01" w:rsidP="00E82CF8">
      <w:pPr>
        <w:keepNext/>
        <w:spacing w:after="120" w:line="240" w:lineRule="auto"/>
        <w:outlineLvl w:val="1"/>
        <w:rPr>
          <w:rFonts w:eastAsia="Times New Roman" w:cstheme="minorHAnsi"/>
          <w:b/>
          <w:bCs/>
          <w:sz w:val="28"/>
          <w:szCs w:val="24"/>
        </w:rPr>
      </w:pPr>
      <w:r w:rsidRPr="00CF6C01">
        <w:rPr>
          <w:rFonts w:eastAsia="Times New Roman" w:cstheme="minorHAnsi"/>
          <w:b/>
          <w:bCs/>
          <w:sz w:val="28"/>
          <w:szCs w:val="24"/>
        </w:rPr>
        <w:lastRenderedPageBreak/>
        <w:t>Area: Team Building</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660"/>
        <w:gridCol w:w="1800"/>
        <w:gridCol w:w="1800"/>
      </w:tblGrid>
      <w:tr w:rsidR="00CF6C01" w:rsidRPr="00CF6C01" w:rsidTr="00CF6C01">
        <w:tc>
          <w:tcPr>
            <w:tcW w:w="4068"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Overall aim</w:t>
            </w:r>
          </w:p>
        </w:tc>
        <w:tc>
          <w:tcPr>
            <w:tcW w:w="666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Specific Actions</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By when</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Who</w:t>
            </w:r>
          </w:p>
        </w:tc>
      </w:tr>
      <w:tr w:rsidR="00CF6C01" w:rsidRPr="00CF6C01" w:rsidTr="00CF6C01">
        <w:tc>
          <w:tcPr>
            <w:tcW w:w="4068" w:type="dxa"/>
          </w:tcPr>
          <w:p w:rsidR="00CF6C01" w:rsidRPr="00E82CF8" w:rsidRDefault="00CF6C01" w:rsidP="00E82CF8">
            <w:pPr>
              <w:pStyle w:val="ListParagraph"/>
              <w:numPr>
                <w:ilvl w:val="0"/>
                <w:numId w:val="36"/>
              </w:numPr>
              <w:spacing w:before="120" w:after="0" w:line="240" w:lineRule="auto"/>
              <w:ind w:left="284" w:hanging="284"/>
              <w:rPr>
                <w:rFonts w:eastAsia="Times New Roman" w:cstheme="minorHAnsi"/>
                <w:b/>
                <w:bCs/>
                <w:szCs w:val="24"/>
              </w:rPr>
            </w:pPr>
            <w:r w:rsidRPr="00E82CF8">
              <w:rPr>
                <w:rFonts w:eastAsia="Times New Roman" w:cstheme="minorHAnsi"/>
                <w:b/>
                <w:bCs/>
                <w:szCs w:val="24"/>
              </w:rPr>
              <w:t>Develop the membership of the Partnership Development Group into a strong and cohesive team</w:t>
            </w:r>
          </w:p>
        </w:tc>
        <w:tc>
          <w:tcPr>
            <w:tcW w:w="6660" w:type="dxa"/>
          </w:tcPr>
          <w:p w:rsidR="00CF6C01" w:rsidRPr="00CF6C01" w:rsidRDefault="00CF6C01" w:rsidP="00E82CF8">
            <w:pPr>
              <w:numPr>
                <w:ilvl w:val="1"/>
                <w:numId w:val="12"/>
              </w:numPr>
              <w:spacing w:before="120" w:after="120" w:line="240" w:lineRule="auto"/>
              <w:ind w:left="470" w:hanging="425"/>
              <w:rPr>
                <w:rFonts w:eastAsia="Times New Roman" w:cstheme="minorHAnsi"/>
                <w:szCs w:val="24"/>
              </w:rPr>
            </w:pPr>
            <w:r w:rsidRPr="00CF6C01">
              <w:rPr>
                <w:rFonts w:eastAsia="Times New Roman" w:cstheme="minorHAnsi"/>
                <w:szCs w:val="24"/>
              </w:rPr>
              <w:t xml:space="preserve">Use the ‘prayerful away-day’ to help to develop a ‘team spirit’ within the PDG. </w:t>
            </w:r>
          </w:p>
          <w:p w:rsidR="00CF6C01" w:rsidRPr="00CF6C01" w:rsidRDefault="00CF6C01" w:rsidP="00E82CF8">
            <w:pPr>
              <w:numPr>
                <w:ilvl w:val="1"/>
                <w:numId w:val="12"/>
              </w:numPr>
              <w:spacing w:before="120" w:after="120" w:line="240" w:lineRule="auto"/>
              <w:ind w:left="470" w:hanging="425"/>
              <w:rPr>
                <w:rFonts w:eastAsia="Times New Roman" w:cstheme="minorHAnsi"/>
                <w:szCs w:val="24"/>
              </w:rPr>
            </w:pPr>
            <w:r w:rsidRPr="00CF6C01">
              <w:rPr>
                <w:rFonts w:eastAsia="Times New Roman" w:cstheme="minorHAnsi"/>
                <w:szCs w:val="24"/>
              </w:rPr>
              <w:t>Provide regular opportunities for members of the PDG to get to know one another better.</w:t>
            </w:r>
          </w:p>
        </w:tc>
        <w:tc>
          <w:tcPr>
            <w:tcW w:w="1800" w:type="dxa"/>
          </w:tcPr>
          <w:p w:rsidR="00CF6C01" w:rsidRPr="00CF6C01" w:rsidRDefault="00CF6C01" w:rsidP="00CF6C01">
            <w:pPr>
              <w:spacing w:after="0" w:line="240" w:lineRule="auto"/>
              <w:rPr>
                <w:rFonts w:eastAsia="Times New Roman" w:cstheme="minorHAnsi"/>
                <w:sz w:val="24"/>
                <w:szCs w:val="24"/>
              </w:rPr>
            </w:pPr>
          </w:p>
        </w:tc>
        <w:tc>
          <w:tcPr>
            <w:tcW w:w="1800" w:type="dxa"/>
          </w:tcPr>
          <w:p w:rsidR="00CF6C01" w:rsidRPr="00CF6C01" w:rsidRDefault="00CF6C01" w:rsidP="00CF6C01">
            <w:pPr>
              <w:spacing w:after="0" w:line="240" w:lineRule="auto"/>
              <w:rPr>
                <w:rFonts w:eastAsia="Times New Roman" w:cstheme="minorHAnsi"/>
                <w:sz w:val="24"/>
                <w:szCs w:val="24"/>
              </w:rPr>
            </w:pPr>
          </w:p>
        </w:tc>
      </w:tr>
      <w:tr w:rsidR="00CF6C01" w:rsidRPr="00CF6C01" w:rsidTr="00CF6C01">
        <w:tc>
          <w:tcPr>
            <w:tcW w:w="4068" w:type="dxa"/>
            <w:shd w:val="clear" w:color="auto" w:fill="E5B8B7" w:themeFill="accent2" w:themeFillTint="66"/>
          </w:tcPr>
          <w:p w:rsidR="00CF6C01" w:rsidRPr="00E82CF8" w:rsidRDefault="00CF6C01" w:rsidP="00E82CF8">
            <w:pPr>
              <w:spacing w:after="0" w:line="240" w:lineRule="auto"/>
              <w:rPr>
                <w:rFonts w:eastAsia="Times New Roman" w:cstheme="minorHAnsi"/>
                <w:b/>
                <w:bCs/>
                <w:sz w:val="10"/>
                <w:szCs w:val="24"/>
              </w:rPr>
            </w:pPr>
          </w:p>
        </w:tc>
        <w:tc>
          <w:tcPr>
            <w:tcW w:w="6660" w:type="dxa"/>
            <w:shd w:val="clear" w:color="auto" w:fill="E5B8B7" w:themeFill="accent2" w:themeFillTint="66"/>
          </w:tcPr>
          <w:p w:rsidR="00CF6C01" w:rsidRPr="00CF6C01" w:rsidRDefault="00CF6C01" w:rsidP="00E82CF8">
            <w:pPr>
              <w:spacing w:before="120" w:after="0" w:line="240" w:lineRule="auto"/>
              <w:ind w:left="470" w:hanging="425"/>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CF6C01">
        <w:tc>
          <w:tcPr>
            <w:tcW w:w="4068" w:type="dxa"/>
          </w:tcPr>
          <w:p w:rsidR="00CF6C01" w:rsidRPr="00E82CF8" w:rsidRDefault="00CF6C01" w:rsidP="00E82CF8">
            <w:pPr>
              <w:pStyle w:val="ListParagraph"/>
              <w:numPr>
                <w:ilvl w:val="0"/>
                <w:numId w:val="36"/>
              </w:numPr>
              <w:spacing w:before="120" w:after="0" w:line="240" w:lineRule="auto"/>
              <w:ind w:left="284" w:hanging="284"/>
              <w:rPr>
                <w:rFonts w:eastAsia="Times New Roman" w:cstheme="minorHAnsi"/>
                <w:b/>
                <w:szCs w:val="24"/>
              </w:rPr>
            </w:pPr>
            <w:r w:rsidRPr="00E82CF8">
              <w:rPr>
                <w:rFonts w:eastAsia="Times New Roman" w:cstheme="minorHAnsi"/>
                <w:b/>
                <w:szCs w:val="24"/>
              </w:rPr>
              <w:t>Provide a variety of opportunities for parishioners from across the partnership to meet and get to know one another</w:t>
            </w:r>
          </w:p>
          <w:p w:rsidR="00CF6C01" w:rsidRPr="00CF6C01" w:rsidRDefault="00CF6C01" w:rsidP="00E82CF8">
            <w:pPr>
              <w:spacing w:before="120" w:after="0" w:line="240" w:lineRule="auto"/>
              <w:ind w:left="284" w:hanging="284"/>
              <w:contextualSpacing/>
              <w:rPr>
                <w:rFonts w:eastAsia="Times New Roman" w:cstheme="minorHAnsi"/>
                <w:szCs w:val="24"/>
              </w:rPr>
            </w:pPr>
          </w:p>
        </w:tc>
        <w:tc>
          <w:tcPr>
            <w:tcW w:w="6660" w:type="dxa"/>
          </w:tcPr>
          <w:p w:rsidR="00CF6C01" w:rsidRPr="00CF6C01" w:rsidRDefault="00CF6C01" w:rsidP="00E82CF8">
            <w:pPr>
              <w:numPr>
                <w:ilvl w:val="1"/>
                <w:numId w:val="13"/>
              </w:numPr>
              <w:spacing w:before="120" w:after="120" w:line="240" w:lineRule="auto"/>
              <w:ind w:left="470" w:hanging="425"/>
              <w:rPr>
                <w:rFonts w:eastAsia="Times New Roman" w:cstheme="minorHAnsi"/>
                <w:bCs/>
                <w:szCs w:val="24"/>
              </w:rPr>
            </w:pPr>
            <w:r w:rsidRPr="00CF6C01">
              <w:rPr>
                <w:rFonts w:eastAsia="Times New Roman" w:cstheme="minorHAnsi"/>
                <w:bCs/>
                <w:szCs w:val="24"/>
              </w:rPr>
              <w:t>Arrange a major partnership event to help build a sense of community.</w:t>
            </w:r>
          </w:p>
          <w:p w:rsidR="00CF6C01" w:rsidRPr="00CF6C01" w:rsidRDefault="00CF6C01" w:rsidP="00E82CF8">
            <w:pPr>
              <w:numPr>
                <w:ilvl w:val="1"/>
                <w:numId w:val="13"/>
              </w:numPr>
              <w:spacing w:before="120" w:after="120" w:line="240" w:lineRule="auto"/>
              <w:ind w:left="470" w:hanging="425"/>
              <w:rPr>
                <w:rFonts w:eastAsia="Times New Roman" w:cstheme="minorHAnsi"/>
                <w:bCs/>
                <w:szCs w:val="24"/>
              </w:rPr>
            </w:pPr>
            <w:r w:rsidRPr="00CF6C01">
              <w:rPr>
                <w:rFonts w:eastAsia="Times New Roman" w:cstheme="minorHAnsi"/>
                <w:bCs/>
                <w:szCs w:val="24"/>
              </w:rPr>
              <w:t>Share details of social activities</w:t>
            </w:r>
            <w:r w:rsidR="00101F29">
              <w:rPr>
                <w:rFonts w:eastAsia="Times New Roman" w:cstheme="minorHAnsi"/>
                <w:bCs/>
                <w:szCs w:val="24"/>
              </w:rPr>
              <w:t>/</w:t>
            </w:r>
            <w:r w:rsidRPr="00CF6C01">
              <w:rPr>
                <w:rFonts w:eastAsia="Times New Roman" w:cstheme="minorHAnsi"/>
                <w:bCs/>
                <w:szCs w:val="24"/>
              </w:rPr>
              <w:t>events between parishes in the partnership and open invitations to all parishes within the partnership.</w:t>
            </w:r>
          </w:p>
          <w:p w:rsidR="00CF6C01" w:rsidRPr="00CF6C01" w:rsidRDefault="00CF6C01" w:rsidP="00E82CF8">
            <w:pPr>
              <w:numPr>
                <w:ilvl w:val="1"/>
                <w:numId w:val="13"/>
              </w:numPr>
              <w:spacing w:before="120" w:after="120" w:line="240" w:lineRule="auto"/>
              <w:ind w:left="470" w:hanging="425"/>
              <w:rPr>
                <w:rFonts w:eastAsia="Times New Roman" w:cstheme="minorHAnsi"/>
                <w:bCs/>
                <w:szCs w:val="24"/>
              </w:rPr>
            </w:pPr>
            <w:r w:rsidRPr="00CF6C01">
              <w:rPr>
                <w:rFonts w:eastAsia="Times New Roman" w:cstheme="minorHAnsi"/>
                <w:bCs/>
                <w:szCs w:val="24"/>
              </w:rPr>
              <w:t>Encourage children and young families to participate and really feel they have a part to play in our partnership community.</w:t>
            </w:r>
          </w:p>
          <w:p w:rsidR="00CF6C01" w:rsidRPr="00CF6C01" w:rsidRDefault="00CF6C01" w:rsidP="00E82CF8">
            <w:pPr>
              <w:numPr>
                <w:ilvl w:val="1"/>
                <w:numId w:val="13"/>
              </w:numPr>
              <w:spacing w:before="120" w:after="120" w:line="240" w:lineRule="auto"/>
              <w:ind w:left="470" w:hanging="425"/>
              <w:rPr>
                <w:rFonts w:eastAsia="Times New Roman" w:cstheme="minorHAnsi"/>
                <w:bCs/>
                <w:szCs w:val="24"/>
              </w:rPr>
            </w:pPr>
            <w:r w:rsidRPr="00CF6C01">
              <w:rPr>
                <w:rFonts w:eastAsia="Times New Roman" w:cstheme="minorHAnsi"/>
                <w:bCs/>
                <w:szCs w:val="24"/>
              </w:rPr>
              <w:t>Consider organising a specific group for 30-40 year olds across the partnership area.</w:t>
            </w: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bl>
    <w:p w:rsidR="00CF6C01" w:rsidRPr="00CF6C01" w:rsidRDefault="00CF6C01" w:rsidP="00CF6C01">
      <w:pPr>
        <w:keepNext/>
        <w:spacing w:after="0" w:line="240" w:lineRule="auto"/>
        <w:outlineLvl w:val="1"/>
        <w:rPr>
          <w:rFonts w:eastAsia="Times New Roman" w:cstheme="minorHAnsi"/>
          <w:b/>
          <w:bCs/>
          <w:sz w:val="24"/>
          <w:szCs w:val="24"/>
        </w:rPr>
      </w:pPr>
    </w:p>
    <w:p w:rsidR="00CF6C01" w:rsidRPr="00CF6C01" w:rsidRDefault="00CF6C01" w:rsidP="00CF6C01">
      <w:pPr>
        <w:keepNext/>
        <w:spacing w:after="0" w:line="240" w:lineRule="auto"/>
        <w:outlineLvl w:val="1"/>
        <w:rPr>
          <w:rFonts w:eastAsia="Times New Roman" w:cstheme="minorHAnsi"/>
          <w:b/>
          <w:bCs/>
          <w:sz w:val="24"/>
          <w:szCs w:val="24"/>
        </w:rPr>
      </w:pPr>
    </w:p>
    <w:p w:rsidR="00CF6C01" w:rsidRPr="00CF6C01" w:rsidRDefault="00CF6C01" w:rsidP="00CF6C01">
      <w:pPr>
        <w:spacing w:after="0" w:line="240" w:lineRule="auto"/>
        <w:rPr>
          <w:rFonts w:eastAsia="Times New Roman" w:cstheme="minorHAnsi"/>
          <w:b/>
          <w:sz w:val="28"/>
          <w:szCs w:val="24"/>
        </w:rPr>
      </w:pPr>
      <w:r w:rsidRPr="00CF6C01">
        <w:rPr>
          <w:rFonts w:eastAsia="Times New Roman" w:cstheme="minorHAnsi"/>
          <w:b/>
          <w:sz w:val="28"/>
          <w:szCs w:val="24"/>
        </w:rPr>
        <w:br w:type="page"/>
      </w:r>
    </w:p>
    <w:p w:rsidR="00CF6C01" w:rsidRPr="00CF6C01" w:rsidRDefault="00CF6C01" w:rsidP="00FA6585">
      <w:pPr>
        <w:keepNext/>
        <w:spacing w:after="120" w:line="240" w:lineRule="auto"/>
        <w:outlineLvl w:val="1"/>
        <w:rPr>
          <w:rFonts w:eastAsia="Times New Roman" w:cstheme="minorHAnsi"/>
          <w:sz w:val="24"/>
          <w:szCs w:val="24"/>
        </w:rPr>
      </w:pPr>
      <w:r w:rsidRPr="00CF6C01">
        <w:rPr>
          <w:rFonts w:eastAsia="Times New Roman" w:cstheme="minorHAnsi"/>
          <w:b/>
          <w:bCs/>
          <w:sz w:val="28"/>
          <w:szCs w:val="24"/>
        </w:rPr>
        <w:lastRenderedPageBreak/>
        <w:t xml:space="preserve">Area: Human Resources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660"/>
        <w:gridCol w:w="1800"/>
        <w:gridCol w:w="1800"/>
      </w:tblGrid>
      <w:tr w:rsidR="00CF6C01" w:rsidRPr="00CF6C01" w:rsidTr="00CF6C01">
        <w:tc>
          <w:tcPr>
            <w:tcW w:w="4068"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Overall aim</w:t>
            </w:r>
          </w:p>
        </w:tc>
        <w:tc>
          <w:tcPr>
            <w:tcW w:w="666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Specific Actions</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By when</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Who</w:t>
            </w:r>
          </w:p>
        </w:tc>
      </w:tr>
      <w:tr w:rsidR="00CF6C01" w:rsidRPr="00CF6C01" w:rsidTr="00CF6C01">
        <w:tc>
          <w:tcPr>
            <w:tcW w:w="4068" w:type="dxa"/>
          </w:tcPr>
          <w:p w:rsidR="00CF6C01" w:rsidRPr="00FA6585" w:rsidRDefault="00CF6C01" w:rsidP="00FA6585">
            <w:pPr>
              <w:pStyle w:val="ListParagraph"/>
              <w:numPr>
                <w:ilvl w:val="0"/>
                <w:numId w:val="21"/>
              </w:numPr>
              <w:spacing w:before="120" w:after="0" w:line="240" w:lineRule="auto"/>
              <w:ind w:left="284" w:hanging="284"/>
              <w:rPr>
                <w:rFonts w:eastAsia="Times New Roman" w:cstheme="minorHAnsi"/>
                <w:b/>
                <w:bCs/>
              </w:rPr>
            </w:pPr>
            <w:r w:rsidRPr="00FA6585">
              <w:rPr>
                <w:rFonts w:eastAsia="Times New Roman" w:cstheme="minorHAnsi"/>
                <w:b/>
                <w:bCs/>
              </w:rPr>
              <w:t>Any employment needs are considered from a partnership-wide perspective.</w:t>
            </w:r>
          </w:p>
          <w:p w:rsidR="00CF6C01" w:rsidRPr="00CF6C01" w:rsidRDefault="00CF6C01" w:rsidP="00FA6585">
            <w:pPr>
              <w:spacing w:before="120" w:after="0" w:line="240" w:lineRule="auto"/>
              <w:ind w:left="284" w:hanging="284"/>
              <w:contextualSpacing/>
              <w:rPr>
                <w:rFonts w:eastAsia="Times New Roman" w:cstheme="minorHAnsi"/>
                <w:szCs w:val="24"/>
              </w:rPr>
            </w:pPr>
          </w:p>
        </w:tc>
        <w:tc>
          <w:tcPr>
            <w:tcW w:w="6660" w:type="dxa"/>
          </w:tcPr>
          <w:p w:rsidR="00CF6C01" w:rsidRPr="00CF6C01" w:rsidRDefault="00CF6C01" w:rsidP="00FA6585">
            <w:pPr>
              <w:numPr>
                <w:ilvl w:val="1"/>
                <w:numId w:val="21"/>
              </w:numPr>
              <w:spacing w:before="120" w:after="120" w:line="240" w:lineRule="auto"/>
              <w:ind w:left="470" w:hanging="425"/>
              <w:rPr>
                <w:rFonts w:eastAsia="Times New Roman" w:cstheme="minorHAnsi"/>
              </w:rPr>
            </w:pPr>
            <w:r w:rsidRPr="00CF6C01">
              <w:rPr>
                <w:rFonts w:eastAsia="Times New Roman" w:cstheme="minorHAnsi"/>
              </w:rPr>
              <w:t>Identify someone within the Partnership Development Group to take a lead on HR issues.</w:t>
            </w:r>
          </w:p>
          <w:p w:rsidR="00CF6C01" w:rsidRPr="00CF6C01" w:rsidRDefault="00CF6C01" w:rsidP="00FA6585">
            <w:pPr>
              <w:numPr>
                <w:ilvl w:val="1"/>
                <w:numId w:val="21"/>
              </w:numPr>
              <w:spacing w:before="120" w:after="120" w:line="240" w:lineRule="auto"/>
              <w:ind w:left="470" w:hanging="425"/>
              <w:rPr>
                <w:rFonts w:eastAsia="Times New Roman" w:cstheme="minorHAnsi"/>
              </w:rPr>
            </w:pPr>
            <w:r w:rsidRPr="00CF6C01">
              <w:rPr>
                <w:rFonts w:eastAsia="Times New Roman" w:cstheme="minorHAnsi"/>
              </w:rPr>
              <w:t>Encourage each community to take account of the implications for the whole partnership when considering employment of staff.</w:t>
            </w:r>
          </w:p>
          <w:p w:rsidR="00CF6C01" w:rsidRPr="00CF6C01" w:rsidRDefault="00CF6C01" w:rsidP="00FA6585">
            <w:pPr>
              <w:numPr>
                <w:ilvl w:val="1"/>
                <w:numId w:val="21"/>
              </w:numPr>
              <w:spacing w:before="120" w:after="120" w:line="240" w:lineRule="auto"/>
              <w:ind w:left="470" w:hanging="425"/>
              <w:rPr>
                <w:rFonts w:eastAsia="Times New Roman" w:cstheme="minorHAnsi"/>
              </w:rPr>
            </w:pPr>
            <w:r w:rsidRPr="00CF6C01">
              <w:rPr>
                <w:rFonts w:eastAsia="Times New Roman" w:cstheme="minorHAnsi"/>
              </w:rPr>
              <w:t>Put in place arrangements that ensure significant HR decisions are made at partnership level.</w:t>
            </w: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r w:rsidR="00CF6C01" w:rsidRPr="00CF6C01" w:rsidTr="00CF6C01">
        <w:tc>
          <w:tcPr>
            <w:tcW w:w="4068" w:type="dxa"/>
            <w:shd w:val="clear" w:color="auto" w:fill="E5B8B7" w:themeFill="accent2" w:themeFillTint="66"/>
          </w:tcPr>
          <w:p w:rsidR="00CF6C01" w:rsidRPr="00FA6585" w:rsidRDefault="00CF6C01" w:rsidP="00FA6585">
            <w:pPr>
              <w:pStyle w:val="ListParagraph"/>
              <w:spacing w:before="120" w:after="0" w:line="240" w:lineRule="auto"/>
              <w:ind w:left="284"/>
              <w:rPr>
                <w:rFonts w:eastAsia="Times New Roman" w:cstheme="minorHAnsi"/>
                <w:b/>
                <w:bCs/>
                <w:sz w:val="10"/>
                <w:szCs w:val="24"/>
              </w:rPr>
            </w:pPr>
          </w:p>
        </w:tc>
        <w:tc>
          <w:tcPr>
            <w:tcW w:w="6660" w:type="dxa"/>
            <w:shd w:val="clear" w:color="auto" w:fill="E5B8B7" w:themeFill="accent2" w:themeFillTint="66"/>
          </w:tcPr>
          <w:p w:rsidR="00CF6C01" w:rsidRPr="00CF6C01" w:rsidRDefault="00CF6C01" w:rsidP="00FA6585">
            <w:pPr>
              <w:spacing w:before="120" w:after="0" w:line="240" w:lineRule="auto"/>
              <w:ind w:left="470" w:hanging="425"/>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CF6C01">
        <w:tc>
          <w:tcPr>
            <w:tcW w:w="4068" w:type="dxa"/>
          </w:tcPr>
          <w:p w:rsidR="00CF6C01" w:rsidRPr="00FA6585" w:rsidRDefault="00CF6C01" w:rsidP="00FA6585">
            <w:pPr>
              <w:pStyle w:val="ListParagraph"/>
              <w:numPr>
                <w:ilvl w:val="0"/>
                <w:numId w:val="21"/>
              </w:numPr>
              <w:spacing w:before="120" w:after="0" w:line="240" w:lineRule="auto"/>
              <w:ind w:left="284" w:hanging="284"/>
              <w:rPr>
                <w:rFonts w:eastAsia="Times New Roman" w:cstheme="minorHAnsi"/>
                <w:b/>
                <w:bCs/>
                <w:szCs w:val="24"/>
              </w:rPr>
            </w:pPr>
            <w:r w:rsidRPr="00FA6585">
              <w:rPr>
                <w:rFonts w:eastAsia="Times New Roman" w:cstheme="minorHAnsi"/>
                <w:b/>
                <w:bCs/>
                <w:szCs w:val="24"/>
              </w:rPr>
              <w:t>Ensure that diocesan employees are used to best effect to support the work of the partnership</w:t>
            </w:r>
          </w:p>
        </w:tc>
        <w:tc>
          <w:tcPr>
            <w:tcW w:w="6660" w:type="dxa"/>
          </w:tcPr>
          <w:p w:rsidR="00CF6C01" w:rsidRPr="00CF6C01" w:rsidRDefault="00CF6C01" w:rsidP="00FA6585">
            <w:pPr>
              <w:spacing w:before="120" w:after="0" w:line="240" w:lineRule="auto"/>
              <w:ind w:left="471" w:hanging="427"/>
              <w:rPr>
                <w:rFonts w:eastAsia="Times New Roman" w:cstheme="minorHAnsi"/>
                <w:szCs w:val="24"/>
              </w:rPr>
            </w:pPr>
            <w:r w:rsidRPr="00CF6C01">
              <w:rPr>
                <w:rFonts w:eastAsia="Times New Roman" w:cstheme="minorHAnsi"/>
                <w:szCs w:val="24"/>
              </w:rPr>
              <w:t xml:space="preserve">2.1 </w:t>
            </w:r>
            <w:r w:rsidR="00FA6585">
              <w:rPr>
                <w:rFonts w:eastAsia="Times New Roman" w:cstheme="minorHAnsi"/>
                <w:szCs w:val="24"/>
              </w:rPr>
              <w:t xml:space="preserve">  </w:t>
            </w:r>
            <w:r w:rsidRPr="00CF6C01">
              <w:rPr>
                <w:rFonts w:eastAsia="Times New Roman" w:cstheme="minorHAnsi"/>
                <w:szCs w:val="24"/>
              </w:rPr>
              <w:t>Map the existing situation in relation to employed posts across the</w:t>
            </w:r>
            <w:r w:rsidR="00FA6585">
              <w:rPr>
                <w:rFonts w:eastAsia="Times New Roman" w:cstheme="minorHAnsi"/>
                <w:szCs w:val="24"/>
              </w:rPr>
              <w:t xml:space="preserve"> </w:t>
            </w:r>
            <w:r w:rsidRPr="00CF6C01">
              <w:rPr>
                <w:rFonts w:eastAsia="Times New Roman" w:cstheme="minorHAnsi"/>
                <w:szCs w:val="24"/>
              </w:rPr>
              <w:t>partnership area.</w:t>
            </w:r>
          </w:p>
          <w:p w:rsidR="00CF6C01" w:rsidRPr="00CF6C01" w:rsidRDefault="00CF6C01" w:rsidP="00FA6585">
            <w:pPr>
              <w:numPr>
                <w:ilvl w:val="1"/>
                <w:numId w:val="22"/>
              </w:numPr>
              <w:spacing w:before="120" w:after="120" w:line="240" w:lineRule="auto"/>
              <w:ind w:left="471" w:hanging="425"/>
              <w:rPr>
                <w:rFonts w:eastAsia="Times New Roman" w:cstheme="minorHAnsi"/>
                <w:szCs w:val="24"/>
              </w:rPr>
            </w:pPr>
            <w:r w:rsidRPr="00CF6C01">
              <w:rPr>
                <w:rFonts w:eastAsia="Times New Roman" w:cstheme="minorHAnsi"/>
                <w:szCs w:val="24"/>
              </w:rPr>
              <w:t>Identify any gaps /overlaps and address these with support from the Diocesan HR Department.</w:t>
            </w: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r w:rsidR="00CF6C01" w:rsidRPr="00CF6C01" w:rsidTr="00CF6C01">
        <w:tc>
          <w:tcPr>
            <w:tcW w:w="4068" w:type="dxa"/>
            <w:shd w:val="clear" w:color="auto" w:fill="E5B8B7" w:themeFill="accent2" w:themeFillTint="66"/>
          </w:tcPr>
          <w:p w:rsidR="00CF6C01" w:rsidRPr="00FA6585" w:rsidRDefault="00CF6C01" w:rsidP="00FA6585">
            <w:pPr>
              <w:keepNext/>
              <w:spacing w:before="120" w:after="0" w:line="240" w:lineRule="auto"/>
              <w:outlineLvl w:val="5"/>
              <w:rPr>
                <w:rFonts w:eastAsia="Times New Roman" w:cstheme="minorHAnsi"/>
                <w:b/>
                <w:bCs/>
                <w:sz w:val="10"/>
                <w:szCs w:val="24"/>
              </w:rPr>
            </w:pPr>
          </w:p>
        </w:tc>
        <w:tc>
          <w:tcPr>
            <w:tcW w:w="6660" w:type="dxa"/>
            <w:shd w:val="clear" w:color="auto" w:fill="E5B8B7" w:themeFill="accent2" w:themeFillTint="66"/>
          </w:tcPr>
          <w:p w:rsidR="00CF6C01" w:rsidRPr="00CF6C01" w:rsidRDefault="00CF6C01" w:rsidP="00FA6585">
            <w:pPr>
              <w:spacing w:after="120" w:line="240" w:lineRule="auto"/>
              <w:ind w:left="470" w:hanging="425"/>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CF6C01">
        <w:tc>
          <w:tcPr>
            <w:tcW w:w="4068" w:type="dxa"/>
          </w:tcPr>
          <w:p w:rsidR="00CF6C01" w:rsidRPr="00FA6585" w:rsidRDefault="00CF6C01" w:rsidP="00FA6585">
            <w:pPr>
              <w:pStyle w:val="ListParagraph"/>
              <w:numPr>
                <w:ilvl w:val="0"/>
                <w:numId w:val="21"/>
              </w:numPr>
              <w:spacing w:before="120" w:after="0" w:line="240" w:lineRule="auto"/>
              <w:ind w:left="284" w:hanging="284"/>
              <w:rPr>
                <w:rFonts w:eastAsia="Times New Roman" w:cstheme="minorHAnsi"/>
                <w:b/>
                <w:sz w:val="24"/>
                <w:szCs w:val="24"/>
              </w:rPr>
            </w:pPr>
            <w:r w:rsidRPr="00FA6585">
              <w:rPr>
                <w:rFonts w:eastAsia="Times New Roman" w:cstheme="minorHAnsi"/>
                <w:b/>
                <w:szCs w:val="24"/>
              </w:rPr>
              <w:t>Ensure that the skills and talents of volunteers  across the partnership are harnessed and supported</w:t>
            </w:r>
          </w:p>
        </w:tc>
        <w:tc>
          <w:tcPr>
            <w:tcW w:w="6660" w:type="dxa"/>
          </w:tcPr>
          <w:p w:rsidR="00CF6C01" w:rsidRPr="00CF6C01" w:rsidRDefault="00CF6C01" w:rsidP="00FA6585">
            <w:pPr>
              <w:spacing w:before="120" w:after="120" w:line="240" w:lineRule="auto"/>
              <w:ind w:left="468" w:hanging="425"/>
              <w:rPr>
                <w:rFonts w:eastAsia="Times New Roman" w:cstheme="minorHAnsi"/>
                <w:szCs w:val="24"/>
              </w:rPr>
            </w:pPr>
            <w:r w:rsidRPr="00CF6C01">
              <w:rPr>
                <w:rFonts w:eastAsia="Times New Roman" w:cstheme="minorHAnsi"/>
                <w:szCs w:val="24"/>
              </w:rPr>
              <w:t xml:space="preserve">3.1 </w:t>
            </w:r>
            <w:r w:rsidR="00FA6585">
              <w:rPr>
                <w:rFonts w:eastAsia="Times New Roman" w:cstheme="minorHAnsi"/>
                <w:szCs w:val="24"/>
              </w:rPr>
              <w:t xml:space="preserve">  </w:t>
            </w:r>
            <w:r w:rsidRPr="00CF6C01">
              <w:rPr>
                <w:rFonts w:eastAsia="Times New Roman" w:cstheme="minorHAnsi"/>
                <w:szCs w:val="24"/>
              </w:rPr>
              <w:t>Map the existing situation in relation to volunteers across the</w:t>
            </w:r>
            <w:r w:rsidR="00FA6585">
              <w:rPr>
                <w:rFonts w:eastAsia="Times New Roman" w:cstheme="minorHAnsi"/>
                <w:szCs w:val="24"/>
              </w:rPr>
              <w:t xml:space="preserve"> </w:t>
            </w:r>
            <w:r w:rsidRPr="00CF6C01">
              <w:rPr>
                <w:rFonts w:eastAsia="Times New Roman" w:cstheme="minorHAnsi"/>
                <w:szCs w:val="24"/>
              </w:rPr>
              <w:t>partnership area.</w:t>
            </w:r>
          </w:p>
          <w:p w:rsidR="00CF6C01" w:rsidRPr="00CF6C01" w:rsidRDefault="00CF6C01" w:rsidP="00FA6585">
            <w:pPr>
              <w:spacing w:before="120" w:after="120" w:line="240" w:lineRule="auto"/>
              <w:ind w:left="468" w:hanging="425"/>
              <w:rPr>
                <w:rFonts w:eastAsia="Times New Roman" w:cstheme="minorHAnsi"/>
                <w:szCs w:val="24"/>
              </w:rPr>
            </w:pPr>
            <w:r w:rsidRPr="00CF6C01">
              <w:rPr>
                <w:rFonts w:eastAsia="Times New Roman" w:cstheme="minorHAnsi"/>
                <w:szCs w:val="24"/>
              </w:rPr>
              <w:t xml:space="preserve">3.2 </w:t>
            </w:r>
            <w:r w:rsidR="00FA6585">
              <w:rPr>
                <w:rFonts w:eastAsia="Times New Roman" w:cstheme="minorHAnsi"/>
                <w:szCs w:val="24"/>
              </w:rPr>
              <w:t xml:space="preserve">  </w:t>
            </w:r>
            <w:r w:rsidRPr="00CF6C01">
              <w:rPr>
                <w:rFonts w:eastAsia="Times New Roman" w:cstheme="minorHAnsi"/>
                <w:szCs w:val="24"/>
              </w:rPr>
              <w:t>Consider ways in which existing volunteers can share their gifts across the partnership.</w:t>
            </w:r>
          </w:p>
          <w:p w:rsidR="00CF6C01" w:rsidRPr="00CF6C01" w:rsidRDefault="00CF6C01" w:rsidP="00FA6585">
            <w:pPr>
              <w:spacing w:before="120" w:after="120" w:line="240" w:lineRule="auto"/>
              <w:ind w:left="468" w:hanging="425"/>
              <w:rPr>
                <w:rFonts w:eastAsia="Times New Roman" w:cstheme="minorHAnsi"/>
                <w:szCs w:val="24"/>
              </w:rPr>
            </w:pPr>
            <w:r w:rsidRPr="00CF6C01">
              <w:rPr>
                <w:rFonts w:eastAsia="Times New Roman" w:cstheme="minorHAnsi"/>
                <w:szCs w:val="24"/>
              </w:rPr>
              <w:t>3.3</w:t>
            </w:r>
            <w:r w:rsidR="00FA6585">
              <w:rPr>
                <w:rFonts w:eastAsia="Times New Roman" w:cstheme="minorHAnsi"/>
                <w:szCs w:val="24"/>
              </w:rPr>
              <w:t xml:space="preserve">   </w:t>
            </w:r>
            <w:r w:rsidRPr="00CF6C01">
              <w:rPr>
                <w:rFonts w:eastAsia="Times New Roman" w:cstheme="minorHAnsi"/>
                <w:szCs w:val="24"/>
              </w:rPr>
              <w:t>Put in place strong arrangements for the recruitment and support of volunteers consistent with Diocesan Guidelines when available.</w:t>
            </w:r>
          </w:p>
        </w:tc>
        <w:tc>
          <w:tcPr>
            <w:tcW w:w="1800" w:type="dxa"/>
          </w:tcPr>
          <w:p w:rsidR="00CF6C01" w:rsidRPr="00CF6C01" w:rsidRDefault="00CF6C01" w:rsidP="00CF6C01">
            <w:pPr>
              <w:spacing w:after="0" w:line="240" w:lineRule="auto"/>
              <w:rPr>
                <w:rFonts w:eastAsia="Times New Roman" w:cstheme="minorHAnsi"/>
                <w:sz w:val="24"/>
                <w:szCs w:val="24"/>
              </w:rPr>
            </w:pPr>
          </w:p>
        </w:tc>
        <w:tc>
          <w:tcPr>
            <w:tcW w:w="1800" w:type="dxa"/>
          </w:tcPr>
          <w:p w:rsidR="00CF6C01" w:rsidRPr="00CF6C01" w:rsidRDefault="00CF6C01" w:rsidP="00CF6C01">
            <w:pPr>
              <w:spacing w:after="0" w:line="240" w:lineRule="auto"/>
              <w:rPr>
                <w:rFonts w:eastAsia="Times New Roman" w:cstheme="minorHAnsi"/>
                <w:sz w:val="24"/>
                <w:szCs w:val="24"/>
              </w:rPr>
            </w:pPr>
          </w:p>
        </w:tc>
      </w:tr>
    </w:tbl>
    <w:p w:rsidR="00CF6C01" w:rsidRPr="00CF6C01" w:rsidRDefault="00CF6C01" w:rsidP="00CF6C01">
      <w:pPr>
        <w:keepNext/>
        <w:spacing w:after="0" w:line="240" w:lineRule="auto"/>
        <w:outlineLvl w:val="1"/>
        <w:rPr>
          <w:rFonts w:eastAsia="Times New Roman" w:cstheme="minorHAnsi"/>
          <w:b/>
          <w:bCs/>
          <w:sz w:val="24"/>
          <w:szCs w:val="24"/>
        </w:rPr>
      </w:pPr>
    </w:p>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sz w:val="24"/>
          <w:szCs w:val="24"/>
        </w:rPr>
        <w:br w:type="page"/>
      </w:r>
    </w:p>
    <w:p w:rsidR="00CF6C01" w:rsidRPr="00CF6C01" w:rsidRDefault="00CF6C01" w:rsidP="00FA6585">
      <w:pPr>
        <w:spacing w:after="120" w:line="240" w:lineRule="auto"/>
        <w:rPr>
          <w:rFonts w:eastAsia="Times New Roman" w:cstheme="minorHAnsi"/>
          <w:b/>
          <w:sz w:val="28"/>
          <w:szCs w:val="24"/>
        </w:rPr>
      </w:pPr>
      <w:r w:rsidRPr="00CF6C01">
        <w:rPr>
          <w:rFonts w:eastAsia="Times New Roman" w:cstheme="minorHAnsi"/>
          <w:b/>
          <w:sz w:val="28"/>
          <w:szCs w:val="24"/>
        </w:rPr>
        <w:lastRenderedPageBreak/>
        <w:t>Area: Finances</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660"/>
        <w:gridCol w:w="1800"/>
        <w:gridCol w:w="1800"/>
      </w:tblGrid>
      <w:tr w:rsidR="00CF6C01" w:rsidRPr="00CF6C01" w:rsidTr="00CF6C01">
        <w:tc>
          <w:tcPr>
            <w:tcW w:w="4068"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Overall aim</w:t>
            </w:r>
          </w:p>
        </w:tc>
        <w:tc>
          <w:tcPr>
            <w:tcW w:w="666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Specific Actions</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By when</w:t>
            </w: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Who</w:t>
            </w:r>
          </w:p>
        </w:tc>
      </w:tr>
      <w:tr w:rsidR="00CF6C01" w:rsidRPr="00CF6C01" w:rsidTr="00CF6C01">
        <w:tc>
          <w:tcPr>
            <w:tcW w:w="4068" w:type="dxa"/>
          </w:tcPr>
          <w:p w:rsidR="00CF6C01" w:rsidRPr="00FA6585" w:rsidRDefault="00CF6C01" w:rsidP="00FA6585">
            <w:pPr>
              <w:pStyle w:val="ListParagraph"/>
              <w:numPr>
                <w:ilvl w:val="0"/>
                <w:numId w:val="38"/>
              </w:numPr>
              <w:spacing w:before="120" w:after="0" w:line="240" w:lineRule="auto"/>
              <w:ind w:left="284" w:hanging="284"/>
              <w:contextualSpacing w:val="0"/>
              <w:rPr>
                <w:rFonts w:eastAsia="Times New Roman" w:cstheme="minorHAnsi"/>
                <w:b/>
                <w:bCs/>
                <w:szCs w:val="24"/>
              </w:rPr>
            </w:pPr>
            <w:r w:rsidRPr="00FA6585">
              <w:rPr>
                <w:rFonts w:eastAsia="Times New Roman" w:cstheme="minorHAnsi"/>
                <w:b/>
                <w:bCs/>
                <w:szCs w:val="24"/>
              </w:rPr>
              <w:t>1 Set up the necessary structures for the efficient operation of the Partnership Finance Committee</w:t>
            </w:r>
          </w:p>
        </w:tc>
        <w:tc>
          <w:tcPr>
            <w:tcW w:w="6660" w:type="dxa"/>
          </w:tcPr>
          <w:p w:rsidR="00CF6C01" w:rsidRPr="00CF6C01" w:rsidRDefault="00CF6C01" w:rsidP="00FA6585">
            <w:pPr>
              <w:numPr>
                <w:ilvl w:val="1"/>
                <w:numId w:val="19"/>
              </w:numPr>
              <w:spacing w:before="120" w:after="0" w:line="240" w:lineRule="auto"/>
              <w:ind w:left="470" w:hanging="425"/>
              <w:rPr>
                <w:rFonts w:eastAsia="Times New Roman" w:cstheme="minorHAnsi"/>
                <w:szCs w:val="24"/>
              </w:rPr>
            </w:pPr>
            <w:r w:rsidRPr="00CF6C01">
              <w:rPr>
                <w:rFonts w:eastAsia="Times New Roman" w:cstheme="minorHAnsi"/>
                <w:szCs w:val="24"/>
              </w:rPr>
              <w:t>Establish a Partnership Finance Committee consistent with Diocesan Guidelines.</w:t>
            </w:r>
          </w:p>
          <w:p w:rsidR="00CF6C01" w:rsidRPr="00CF6C01" w:rsidRDefault="00CF6C01" w:rsidP="00FA6585">
            <w:pPr>
              <w:numPr>
                <w:ilvl w:val="1"/>
                <w:numId w:val="19"/>
              </w:numPr>
              <w:spacing w:before="120" w:after="0" w:line="240" w:lineRule="auto"/>
              <w:ind w:left="470" w:hanging="425"/>
              <w:rPr>
                <w:rFonts w:eastAsia="Times New Roman" w:cstheme="minorHAnsi"/>
                <w:szCs w:val="24"/>
              </w:rPr>
            </w:pPr>
            <w:r w:rsidRPr="00CF6C01">
              <w:rPr>
                <w:rFonts w:eastAsia="Times New Roman" w:cstheme="minorHAnsi"/>
                <w:szCs w:val="24"/>
              </w:rPr>
              <w:t xml:space="preserve">Elect a lay chair, vice chair and secretary. </w:t>
            </w:r>
          </w:p>
          <w:p w:rsidR="00CF6C01" w:rsidRPr="00CF6C01" w:rsidRDefault="00CF6C01" w:rsidP="00FA6585">
            <w:pPr>
              <w:numPr>
                <w:ilvl w:val="1"/>
                <w:numId w:val="19"/>
              </w:numPr>
              <w:spacing w:before="120" w:after="120" w:line="240" w:lineRule="auto"/>
              <w:ind w:left="470" w:hanging="425"/>
              <w:rPr>
                <w:rFonts w:eastAsia="Times New Roman" w:cstheme="minorHAnsi"/>
                <w:szCs w:val="24"/>
              </w:rPr>
            </w:pPr>
            <w:r w:rsidRPr="00CF6C01">
              <w:rPr>
                <w:rFonts w:eastAsia="Times New Roman" w:cstheme="minorHAnsi"/>
                <w:szCs w:val="24"/>
              </w:rPr>
              <w:t>Agree a schedule of meetings and the parameters for the efficient operation of the Committee.</w:t>
            </w: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r w:rsidR="00CF6C01" w:rsidRPr="00CF6C01" w:rsidTr="00CF6C01">
        <w:tc>
          <w:tcPr>
            <w:tcW w:w="4068" w:type="dxa"/>
            <w:shd w:val="clear" w:color="auto" w:fill="E5B8B7" w:themeFill="accent2" w:themeFillTint="66"/>
          </w:tcPr>
          <w:p w:rsidR="00CF6C01" w:rsidRPr="00FA6585" w:rsidRDefault="00CF6C01" w:rsidP="00FA6585">
            <w:pPr>
              <w:spacing w:before="120" w:after="0" w:line="240" w:lineRule="auto"/>
              <w:rPr>
                <w:rFonts w:eastAsia="Times New Roman" w:cstheme="minorHAnsi"/>
                <w:sz w:val="10"/>
                <w:szCs w:val="24"/>
              </w:rPr>
            </w:pPr>
          </w:p>
        </w:tc>
        <w:tc>
          <w:tcPr>
            <w:tcW w:w="6660" w:type="dxa"/>
            <w:shd w:val="clear" w:color="auto" w:fill="E5B8B7" w:themeFill="accent2" w:themeFillTint="66"/>
          </w:tcPr>
          <w:p w:rsidR="00CF6C01" w:rsidRPr="00CF6C01" w:rsidRDefault="00CF6C01" w:rsidP="00FA6585">
            <w:pPr>
              <w:spacing w:before="120" w:after="0" w:line="240" w:lineRule="auto"/>
              <w:ind w:left="470" w:hanging="425"/>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CF6C01">
        <w:tc>
          <w:tcPr>
            <w:tcW w:w="4068" w:type="dxa"/>
          </w:tcPr>
          <w:p w:rsidR="00CF6C01" w:rsidRPr="00FA6585" w:rsidRDefault="00CF6C01" w:rsidP="00FA6585">
            <w:pPr>
              <w:pStyle w:val="ListParagraph"/>
              <w:numPr>
                <w:ilvl w:val="0"/>
                <w:numId w:val="38"/>
              </w:numPr>
              <w:spacing w:before="120" w:after="0" w:line="240" w:lineRule="auto"/>
              <w:ind w:left="284" w:hanging="284"/>
              <w:contextualSpacing w:val="0"/>
              <w:rPr>
                <w:rFonts w:eastAsia="Times New Roman" w:cstheme="minorHAnsi"/>
                <w:b/>
                <w:bCs/>
                <w:szCs w:val="24"/>
              </w:rPr>
            </w:pPr>
            <w:r w:rsidRPr="00FA6585">
              <w:rPr>
                <w:rFonts w:eastAsia="Times New Roman" w:cstheme="minorHAnsi"/>
                <w:b/>
                <w:bCs/>
                <w:szCs w:val="24"/>
              </w:rPr>
              <w:t xml:space="preserve">Provide </w:t>
            </w:r>
            <w:r w:rsidR="00101F29">
              <w:rPr>
                <w:rFonts w:eastAsia="Times New Roman" w:cstheme="minorHAnsi"/>
                <w:b/>
                <w:bCs/>
                <w:szCs w:val="24"/>
              </w:rPr>
              <w:t xml:space="preserve">the </w:t>
            </w:r>
            <w:r w:rsidRPr="00FA6585">
              <w:rPr>
                <w:rFonts w:eastAsia="Times New Roman" w:cstheme="minorHAnsi"/>
                <w:b/>
                <w:bCs/>
                <w:szCs w:val="24"/>
              </w:rPr>
              <w:t xml:space="preserve">Diocesan Finance Office with information to enable </w:t>
            </w:r>
            <w:r w:rsidR="00101F29">
              <w:rPr>
                <w:rFonts w:eastAsia="Times New Roman" w:cstheme="minorHAnsi"/>
                <w:b/>
                <w:bCs/>
                <w:szCs w:val="24"/>
              </w:rPr>
              <w:t>them</w:t>
            </w:r>
            <w:r w:rsidRPr="00FA6585">
              <w:rPr>
                <w:rFonts w:eastAsia="Times New Roman" w:cstheme="minorHAnsi"/>
                <w:b/>
                <w:bCs/>
                <w:szCs w:val="24"/>
              </w:rPr>
              <w:t xml:space="preserve"> to open </w:t>
            </w:r>
            <w:r w:rsidR="00101F29">
              <w:rPr>
                <w:rFonts w:eastAsia="Times New Roman" w:cstheme="minorHAnsi"/>
                <w:b/>
                <w:bCs/>
                <w:szCs w:val="24"/>
              </w:rPr>
              <w:t xml:space="preserve">a </w:t>
            </w:r>
            <w:r w:rsidRPr="00FA6585">
              <w:rPr>
                <w:rFonts w:eastAsia="Times New Roman" w:cstheme="minorHAnsi"/>
                <w:b/>
                <w:bCs/>
                <w:szCs w:val="24"/>
              </w:rPr>
              <w:t>Partnership Bank Account</w:t>
            </w:r>
          </w:p>
          <w:p w:rsidR="00CF6C01" w:rsidRPr="00CF6C01" w:rsidRDefault="00CF6C01" w:rsidP="00FA6585">
            <w:pPr>
              <w:spacing w:before="120" w:after="0" w:line="240" w:lineRule="auto"/>
              <w:rPr>
                <w:rFonts w:eastAsia="Times New Roman" w:cstheme="minorHAnsi"/>
                <w:szCs w:val="24"/>
              </w:rPr>
            </w:pPr>
          </w:p>
        </w:tc>
        <w:tc>
          <w:tcPr>
            <w:tcW w:w="6660" w:type="dxa"/>
          </w:tcPr>
          <w:p w:rsidR="00CF6C01" w:rsidRPr="00CF6C01" w:rsidRDefault="00CF6C01" w:rsidP="00FA6585">
            <w:pPr>
              <w:numPr>
                <w:ilvl w:val="1"/>
                <w:numId w:val="20"/>
              </w:numPr>
              <w:spacing w:before="120" w:after="0" w:line="240" w:lineRule="auto"/>
              <w:ind w:left="470" w:hanging="425"/>
              <w:rPr>
                <w:rFonts w:eastAsia="Times New Roman" w:cstheme="minorHAnsi"/>
                <w:szCs w:val="24"/>
              </w:rPr>
            </w:pPr>
            <w:r w:rsidRPr="00CF6C01">
              <w:rPr>
                <w:rFonts w:eastAsia="Times New Roman" w:cstheme="minorHAnsi"/>
                <w:szCs w:val="24"/>
              </w:rPr>
              <w:t xml:space="preserve">Notify Diocesan Finance Office of 3 Clergy who </w:t>
            </w:r>
            <w:proofErr w:type="gramStart"/>
            <w:r w:rsidRPr="00CF6C01">
              <w:rPr>
                <w:rFonts w:eastAsia="Times New Roman" w:cstheme="minorHAnsi"/>
                <w:szCs w:val="24"/>
              </w:rPr>
              <w:t>are</w:t>
            </w:r>
            <w:proofErr w:type="gramEnd"/>
            <w:r w:rsidRPr="00CF6C01">
              <w:rPr>
                <w:rFonts w:eastAsia="Times New Roman" w:cstheme="minorHAnsi"/>
                <w:szCs w:val="24"/>
              </w:rPr>
              <w:t xml:space="preserve"> to be signatories.</w:t>
            </w:r>
          </w:p>
          <w:p w:rsidR="00CF6C01" w:rsidRPr="00CF6C01" w:rsidRDefault="00CF6C01" w:rsidP="00FA6585">
            <w:pPr>
              <w:numPr>
                <w:ilvl w:val="1"/>
                <w:numId w:val="20"/>
              </w:numPr>
              <w:spacing w:before="120" w:after="120" w:line="240" w:lineRule="auto"/>
              <w:ind w:left="470" w:hanging="425"/>
              <w:rPr>
                <w:rFonts w:eastAsia="Times New Roman" w:cstheme="minorHAnsi"/>
                <w:szCs w:val="24"/>
              </w:rPr>
            </w:pPr>
            <w:r w:rsidRPr="00CF6C01">
              <w:rPr>
                <w:rFonts w:eastAsia="Times New Roman" w:cstheme="minorHAnsi"/>
                <w:szCs w:val="24"/>
              </w:rPr>
              <w:t>Notify Diocesan Finance Office of 3 Lay People, from 3 different parishes, who are to be signatories.</w:t>
            </w: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r w:rsidR="00CF6C01" w:rsidRPr="00CF6C01" w:rsidTr="00CF6C01">
        <w:tc>
          <w:tcPr>
            <w:tcW w:w="4068" w:type="dxa"/>
            <w:shd w:val="clear" w:color="auto" w:fill="E5B8B7" w:themeFill="accent2" w:themeFillTint="66"/>
          </w:tcPr>
          <w:p w:rsidR="00CF6C01" w:rsidRPr="00FA6585" w:rsidRDefault="00CF6C01" w:rsidP="00FA6585">
            <w:pPr>
              <w:pStyle w:val="ListParagraph"/>
              <w:spacing w:before="120" w:after="0" w:line="240" w:lineRule="auto"/>
              <w:ind w:left="284"/>
              <w:contextualSpacing w:val="0"/>
              <w:rPr>
                <w:rFonts w:eastAsia="Times New Roman" w:cstheme="minorHAnsi"/>
                <w:b/>
                <w:bCs/>
                <w:sz w:val="10"/>
                <w:szCs w:val="24"/>
              </w:rPr>
            </w:pPr>
          </w:p>
        </w:tc>
        <w:tc>
          <w:tcPr>
            <w:tcW w:w="6660" w:type="dxa"/>
            <w:shd w:val="clear" w:color="auto" w:fill="E5B8B7" w:themeFill="accent2" w:themeFillTint="66"/>
          </w:tcPr>
          <w:p w:rsidR="00CF6C01" w:rsidRPr="00CF6C01" w:rsidRDefault="00CF6C01" w:rsidP="00FA6585">
            <w:pPr>
              <w:spacing w:before="120" w:after="0" w:line="240" w:lineRule="auto"/>
              <w:ind w:left="470" w:hanging="425"/>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CF6C01">
        <w:tc>
          <w:tcPr>
            <w:tcW w:w="4068" w:type="dxa"/>
          </w:tcPr>
          <w:p w:rsidR="00CF6C01" w:rsidRPr="00FA6585" w:rsidRDefault="00CF6C01" w:rsidP="00FA6585">
            <w:pPr>
              <w:pStyle w:val="ListParagraph"/>
              <w:numPr>
                <w:ilvl w:val="0"/>
                <w:numId w:val="38"/>
              </w:numPr>
              <w:spacing w:before="120" w:after="0" w:line="240" w:lineRule="auto"/>
              <w:ind w:left="284" w:hanging="284"/>
              <w:contextualSpacing w:val="0"/>
              <w:rPr>
                <w:rFonts w:eastAsia="Times New Roman" w:cstheme="minorHAnsi"/>
                <w:b/>
                <w:szCs w:val="24"/>
              </w:rPr>
            </w:pPr>
            <w:r w:rsidRPr="00FA6585">
              <w:rPr>
                <w:rFonts w:eastAsia="Times New Roman" w:cstheme="minorHAnsi"/>
                <w:b/>
                <w:szCs w:val="24"/>
              </w:rPr>
              <w:t>Agree the basis of use of the Partnership Bank Account</w:t>
            </w:r>
          </w:p>
        </w:tc>
        <w:tc>
          <w:tcPr>
            <w:tcW w:w="6660" w:type="dxa"/>
          </w:tcPr>
          <w:p w:rsidR="00CF6C01" w:rsidRPr="00CF6C01" w:rsidRDefault="00CF6C01" w:rsidP="00FA6585">
            <w:pPr>
              <w:spacing w:before="120" w:after="0" w:line="240" w:lineRule="auto"/>
              <w:ind w:left="470" w:hanging="425"/>
              <w:rPr>
                <w:rFonts w:eastAsia="Times New Roman" w:cstheme="minorHAnsi"/>
                <w:szCs w:val="24"/>
              </w:rPr>
            </w:pPr>
            <w:r w:rsidRPr="00CF6C01">
              <w:rPr>
                <w:rFonts w:eastAsia="Times New Roman" w:cstheme="minorHAnsi"/>
                <w:szCs w:val="24"/>
              </w:rPr>
              <w:t xml:space="preserve">3.1 </w:t>
            </w:r>
            <w:r w:rsidR="00FA6585">
              <w:rPr>
                <w:rFonts w:eastAsia="Times New Roman" w:cstheme="minorHAnsi"/>
                <w:szCs w:val="24"/>
              </w:rPr>
              <w:t xml:space="preserve">  </w:t>
            </w:r>
            <w:r w:rsidRPr="00CF6C01">
              <w:rPr>
                <w:rFonts w:eastAsia="Times New Roman" w:cstheme="minorHAnsi"/>
                <w:szCs w:val="24"/>
              </w:rPr>
              <w:t xml:space="preserve">Calculate annual funding requirement and agree apportionment method across the partnership. </w:t>
            </w:r>
          </w:p>
          <w:p w:rsidR="00CF6C01" w:rsidRPr="00CF6C01" w:rsidRDefault="00CF6C01" w:rsidP="00FA6585">
            <w:pPr>
              <w:spacing w:before="120" w:after="120" w:line="240" w:lineRule="auto"/>
              <w:ind w:left="470" w:hanging="425"/>
              <w:rPr>
                <w:rFonts w:eastAsia="Times New Roman" w:cstheme="minorHAnsi"/>
                <w:szCs w:val="24"/>
              </w:rPr>
            </w:pPr>
            <w:r w:rsidRPr="00CF6C01">
              <w:rPr>
                <w:rFonts w:eastAsia="Times New Roman" w:cstheme="minorHAnsi"/>
                <w:szCs w:val="24"/>
              </w:rPr>
              <w:t xml:space="preserve">3.2 </w:t>
            </w:r>
            <w:r w:rsidR="00FA6585">
              <w:rPr>
                <w:rFonts w:eastAsia="Times New Roman" w:cstheme="minorHAnsi"/>
                <w:szCs w:val="24"/>
              </w:rPr>
              <w:t xml:space="preserve">  </w:t>
            </w:r>
            <w:r w:rsidRPr="00CF6C01">
              <w:rPr>
                <w:rFonts w:eastAsia="Times New Roman" w:cstheme="minorHAnsi"/>
                <w:szCs w:val="24"/>
              </w:rPr>
              <w:t>Agree types and limits of expendit</w:t>
            </w:r>
            <w:r w:rsidR="00FA6585">
              <w:rPr>
                <w:rFonts w:eastAsia="Times New Roman" w:cstheme="minorHAnsi"/>
                <w:szCs w:val="24"/>
              </w:rPr>
              <w:t xml:space="preserve">ure to be paid from Partnership </w:t>
            </w:r>
            <w:r w:rsidRPr="00CF6C01">
              <w:rPr>
                <w:rFonts w:eastAsia="Times New Roman" w:cstheme="minorHAnsi"/>
                <w:szCs w:val="24"/>
              </w:rPr>
              <w:t>Bank Account.</w:t>
            </w: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r w:rsidR="00CF6C01" w:rsidRPr="00CF6C01" w:rsidTr="00CF6C01">
        <w:tc>
          <w:tcPr>
            <w:tcW w:w="4068" w:type="dxa"/>
            <w:shd w:val="clear" w:color="auto" w:fill="E5B8B7" w:themeFill="accent2" w:themeFillTint="66"/>
          </w:tcPr>
          <w:p w:rsidR="00CF6C01" w:rsidRPr="00FA6585" w:rsidRDefault="00CF6C01" w:rsidP="00FA6585">
            <w:pPr>
              <w:spacing w:before="120" w:after="0" w:line="240" w:lineRule="auto"/>
              <w:rPr>
                <w:rFonts w:eastAsia="Times New Roman" w:cstheme="minorHAnsi"/>
                <w:sz w:val="10"/>
                <w:szCs w:val="24"/>
              </w:rPr>
            </w:pPr>
          </w:p>
        </w:tc>
        <w:tc>
          <w:tcPr>
            <w:tcW w:w="6660" w:type="dxa"/>
            <w:shd w:val="clear" w:color="auto" w:fill="E5B8B7" w:themeFill="accent2" w:themeFillTint="66"/>
          </w:tcPr>
          <w:p w:rsidR="00CF6C01" w:rsidRPr="00CF6C01" w:rsidRDefault="00CF6C01" w:rsidP="00FA6585">
            <w:pPr>
              <w:spacing w:before="120" w:after="0" w:line="240" w:lineRule="auto"/>
              <w:ind w:left="470" w:hanging="425"/>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CF6C01">
        <w:tc>
          <w:tcPr>
            <w:tcW w:w="4068" w:type="dxa"/>
          </w:tcPr>
          <w:p w:rsidR="00CF6C01" w:rsidRPr="00FA6585" w:rsidRDefault="00CF6C01" w:rsidP="00FA6585">
            <w:pPr>
              <w:pStyle w:val="ListParagraph"/>
              <w:numPr>
                <w:ilvl w:val="0"/>
                <w:numId w:val="38"/>
              </w:numPr>
              <w:spacing w:before="120" w:after="120" w:line="240" w:lineRule="auto"/>
              <w:ind w:left="284" w:hanging="284"/>
              <w:contextualSpacing w:val="0"/>
              <w:rPr>
                <w:rFonts w:eastAsia="Times New Roman" w:cstheme="minorHAnsi"/>
                <w:szCs w:val="24"/>
              </w:rPr>
            </w:pPr>
            <w:r w:rsidRPr="00FA6585">
              <w:rPr>
                <w:rFonts w:eastAsia="Times New Roman" w:cstheme="minorHAnsi"/>
                <w:b/>
                <w:bCs/>
                <w:szCs w:val="24"/>
              </w:rPr>
              <w:t>Ensure that the decisions of the Partnership Finance Committee are well communicated to the whole partnership</w:t>
            </w:r>
          </w:p>
        </w:tc>
        <w:tc>
          <w:tcPr>
            <w:tcW w:w="6660" w:type="dxa"/>
          </w:tcPr>
          <w:p w:rsidR="00CF6C01" w:rsidRPr="00CF6C01" w:rsidRDefault="00CF6C01" w:rsidP="00FA6585">
            <w:pPr>
              <w:spacing w:before="120" w:after="0" w:line="240" w:lineRule="auto"/>
              <w:ind w:left="470" w:hanging="425"/>
              <w:rPr>
                <w:rFonts w:eastAsia="Times New Roman" w:cstheme="minorHAnsi"/>
                <w:szCs w:val="24"/>
              </w:rPr>
            </w:pPr>
            <w:r w:rsidRPr="00CF6C01">
              <w:rPr>
                <w:rFonts w:eastAsia="Times New Roman" w:cstheme="minorHAnsi"/>
                <w:szCs w:val="24"/>
              </w:rPr>
              <w:t xml:space="preserve">4.1 </w:t>
            </w:r>
            <w:r w:rsidR="00FA6585">
              <w:rPr>
                <w:rFonts w:eastAsia="Times New Roman" w:cstheme="minorHAnsi"/>
                <w:szCs w:val="24"/>
              </w:rPr>
              <w:t xml:space="preserve">  </w:t>
            </w:r>
            <w:r w:rsidRPr="00CF6C01">
              <w:rPr>
                <w:rFonts w:eastAsia="Times New Roman" w:cstheme="minorHAnsi"/>
                <w:szCs w:val="24"/>
              </w:rPr>
              <w:t>Publish minutes of the Partnership Finance Committee meetings.</w:t>
            </w:r>
          </w:p>
          <w:p w:rsidR="00CF6C01" w:rsidRPr="00CF6C01" w:rsidRDefault="00CF6C01" w:rsidP="00FA6585">
            <w:pPr>
              <w:spacing w:before="120" w:after="0" w:line="240" w:lineRule="auto"/>
              <w:ind w:left="470" w:hanging="425"/>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c>
          <w:tcPr>
            <w:tcW w:w="1800" w:type="dxa"/>
          </w:tcPr>
          <w:p w:rsidR="00CF6C01" w:rsidRPr="00CF6C01" w:rsidRDefault="00CF6C01" w:rsidP="00CF6C01">
            <w:pPr>
              <w:spacing w:after="0" w:line="240" w:lineRule="auto"/>
              <w:rPr>
                <w:rFonts w:eastAsia="Times New Roman" w:cstheme="minorHAnsi"/>
                <w:szCs w:val="24"/>
              </w:rPr>
            </w:pPr>
          </w:p>
        </w:tc>
      </w:tr>
    </w:tbl>
    <w:p w:rsidR="00CF6C01" w:rsidRPr="00CF6C01" w:rsidRDefault="00CF6C01" w:rsidP="00CF6C01">
      <w:pPr>
        <w:spacing w:after="0" w:line="240" w:lineRule="auto"/>
        <w:rPr>
          <w:rFonts w:eastAsia="Times New Roman" w:cstheme="minorHAnsi"/>
          <w:sz w:val="24"/>
          <w:szCs w:val="24"/>
        </w:rPr>
      </w:pPr>
    </w:p>
    <w:p w:rsidR="00CF6C01" w:rsidRPr="00CF6C01" w:rsidRDefault="00CF6C01" w:rsidP="00CF6C01">
      <w:pPr>
        <w:spacing w:after="0" w:line="240" w:lineRule="auto"/>
        <w:rPr>
          <w:rFonts w:eastAsia="Times New Roman" w:cstheme="minorHAnsi"/>
          <w:sz w:val="24"/>
          <w:szCs w:val="24"/>
        </w:rPr>
      </w:pPr>
      <w:r w:rsidRPr="00CF6C01">
        <w:rPr>
          <w:rFonts w:eastAsia="Times New Roman" w:cstheme="minorHAnsi"/>
          <w:sz w:val="24"/>
          <w:szCs w:val="24"/>
        </w:rPr>
        <w:br/>
      </w:r>
    </w:p>
    <w:p w:rsidR="00CF6C01" w:rsidRPr="00CF6C01" w:rsidRDefault="00CF6C01" w:rsidP="00CF6C01">
      <w:pPr>
        <w:spacing w:after="0" w:line="240" w:lineRule="auto"/>
        <w:rPr>
          <w:rFonts w:eastAsia="Times New Roman" w:cstheme="minorHAnsi"/>
          <w:b/>
          <w:bCs/>
          <w:color w:val="008080"/>
          <w:sz w:val="28"/>
          <w:szCs w:val="24"/>
        </w:rPr>
      </w:pPr>
      <w:r w:rsidRPr="00CF6C01">
        <w:rPr>
          <w:rFonts w:eastAsia="Times New Roman" w:cstheme="minorHAnsi"/>
          <w:color w:val="008080"/>
          <w:sz w:val="28"/>
          <w:szCs w:val="24"/>
        </w:rPr>
        <w:br w:type="page"/>
      </w:r>
    </w:p>
    <w:p w:rsidR="00CF6C01" w:rsidRPr="00CF6C01" w:rsidRDefault="00CF6C01" w:rsidP="00771A20">
      <w:pPr>
        <w:keepNext/>
        <w:spacing w:after="120" w:line="240" w:lineRule="auto"/>
        <w:outlineLvl w:val="1"/>
        <w:rPr>
          <w:rFonts w:eastAsia="Times New Roman" w:cstheme="minorHAnsi"/>
          <w:b/>
          <w:bCs/>
          <w:sz w:val="24"/>
          <w:szCs w:val="24"/>
        </w:rPr>
      </w:pPr>
      <w:r w:rsidRPr="00CF6C01">
        <w:rPr>
          <w:rFonts w:eastAsia="Times New Roman" w:cstheme="minorHAnsi"/>
          <w:b/>
          <w:bCs/>
          <w:sz w:val="28"/>
          <w:szCs w:val="24"/>
        </w:rPr>
        <w:lastRenderedPageBreak/>
        <w:t>Area: Property</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6660"/>
        <w:gridCol w:w="1800"/>
        <w:gridCol w:w="1800"/>
      </w:tblGrid>
      <w:tr w:rsidR="00CF6C01" w:rsidRPr="00CF6C01" w:rsidTr="00CF6C01">
        <w:tc>
          <w:tcPr>
            <w:tcW w:w="40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sz w:val="24"/>
                <w:szCs w:val="24"/>
              </w:rPr>
              <w:br w:type="page"/>
            </w:r>
            <w:r w:rsidRPr="00CF6C01">
              <w:rPr>
                <w:rFonts w:eastAsia="Times New Roman" w:cstheme="minorHAnsi"/>
                <w:b/>
                <w:bCs/>
                <w:sz w:val="24"/>
                <w:szCs w:val="24"/>
              </w:rPr>
              <w:t>Overall aim</w:t>
            </w:r>
          </w:p>
        </w:tc>
        <w:tc>
          <w:tcPr>
            <w:tcW w:w="666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Specific Actions</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By when</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6C01" w:rsidRPr="00CF6C01" w:rsidRDefault="00CF6C01" w:rsidP="00CF6C01">
            <w:pPr>
              <w:spacing w:after="0" w:line="240" w:lineRule="auto"/>
              <w:rPr>
                <w:rFonts w:eastAsia="Times New Roman" w:cstheme="minorHAnsi"/>
                <w:b/>
                <w:bCs/>
                <w:sz w:val="24"/>
                <w:szCs w:val="24"/>
              </w:rPr>
            </w:pPr>
            <w:r w:rsidRPr="00CF6C01">
              <w:rPr>
                <w:rFonts w:eastAsia="Times New Roman" w:cstheme="minorHAnsi"/>
                <w:b/>
                <w:bCs/>
                <w:sz w:val="24"/>
                <w:szCs w:val="24"/>
              </w:rPr>
              <w:t>Who</w:t>
            </w:r>
          </w:p>
        </w:tc>
      </w:tr>
      <w:tr w:rsidR="00CF6C01" w:rsidRPr="00CF6C01" w:rsidTr="00CF6C01">
        <w:tc>
          <w:tcPr>
            <w:tcW w:w="4068" w:type="dxa"/>
            <w:tcBorders>
              <w:top w:val="single" w:sz="4" w:space="0" w:color="auto"/>
              <w:left w:val="single" w:sz="4" w:space="0" w:color="auto"/>
              <w:bottom w:val="single" w:sz="4" w:space="0" w:color="auto"/>
              <w:right w:val="single" w:sz="4" w:space="0" w:color="auto"/>
            </w:tcBorders>
          </w:tcPr>
          <w:p w:rsidR="00CF6C01" w:rsidRPr="00FA6585" w:rsidRDefault="00CF6C01" w:rsidP="00FA6585">
            <w:pPr>
              <w:pStyle w:val="ListParagraph"/>
              <w:numPr>
                <w:ilvl w:val="0"/>
                <w:numId w:val="39"/>
              </w:numPr>
              <w:spacing w:before="120" w:after="0" w:line="240" w:lineRule="auto"/>
              <w:ind w:left="284" w:hanging="284"/>
              <w:contextualSpacing w:val="0"/>
              <w:rPr>
                <w:rFonts w:eastAsia="Times New Roman" w:cstheme="minorHAnsi"/>
                <w:b/>
                <w:bCs/>
              </w:rPr>
            </w:pPr>
            <w:r w:rsidRPr="00FA6585">
              <w:rPr>
                <w:rFonts w:eastAsia="Times New Roman" w:cstheme="minorHAnsi"/>
                <w:b/>
                <w:bCs/>
              </w:rPr>
              <w:t>Any immediate property developments are considered from a partnership-wide perspective</w:t>
            </w:r>
          </w:p>
          <w:p w:rsidR="00CF6C01" w:rsidRPr="00CF6C01" w:rsidRDefault="00CF6C01" w:rsidP="00FA6585">
            <w:pPr>
              <w:spacing w:before="120" w:after="0" w:line="240" w:lineRule="auto"/>
              <w:rPr>
                <w:rFonts w:eastAsia="Times New Roman" w:cstheme="minorHAnsi"/>
                <w:b/>
                <w:bCs/>
              </w:rPr>
            </w:pPr>
          </w:p>
        </w:tc>
        <w:tc>
          <w:tcPr>
            <w:tcW w:w="6660" w:type="dxa"/>
            <w:tcBorders>
              <w:top w:val="single" w:sz="4" w:space="0" w:color="auto"/>
              <w:left w:val="single" w:sz="4" w:space="0" w:color="auto"/>
              <w:bottom w:val="single" w:sz="4" w:space="0" w:color="auto"/>
              <w:right w:val="single" w:sz="4" w:space="0" w:color="auto"/>
            </w:tcBorders>
          </w:tcPr>
          <w:p w:rsidR="00CF6C01" w:rsidRPr="00CF6C01" w:rsidRDefault="00CF6C01" w:rsidP="00FA6585">
            <w:pPr>
              <w:numPr>
                <w:ilvl w:val="1"/>
                <w:numId w:val="17"/>
              </w:numPr>
              <w:spacing w:before="120" w:after="0" w:line="240" w:lineRule="auto"/>
              <w:ind w:left="470" w:hanging="425"/>
              <w:rPr>
                <w:rFonts w:eastAsia="Times New Roman" w:cstheme="minorHAnsi"/>
              </w:rPr>
            </w:pPr>
            <w:r w:rsidRPr="00CF6C01">
              <w:rPr>
                <w:rFonts w:eastAsia="Times New Roman" w:cstheme="minorHAnsi"/>
              </w:rPr>
              <w:t>Encourage each community to take account of the wider implications for the whole partnership when considering property repairs and developments.</w:t>
            </w:r>
          </w:p>
          <w:p w:rsidR="00CF6C01" w:rsidRPr="00CF6C01" w:rsidRDefault="00CF6C01" w:rsidP="00FA6585">
            <w:pPr>
              <w:numPr>
                <w:ilvl w:val="1"/>
                <w:numId w:val="17"/>
              </w:numPr>
              <w:spacing w:before="120" w:after="120" w:line="240" w:lineRule="auto"/>
              <w:ind w:left="470" w:hanging="425"/>
              <w:rPr>
                <w:rFonts w:eastAsia="Times New Roman" w:cstheme="minorHAnsi"/>
              </w:rPr>
            </w:pPr>
            <w:r w:rsidRPr="00CF6C01">
              <w:rPr>
                <w:rFonts w:eastAsia="Times New Roman" w:cstheme="minorHAnsi"/>
              </w:rPr>
              <w:t>Put in place arrangements that ensure significant parish property decisions are made at partnership level.</w:t>
            </w: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r>
      <w:tr w:rsidR="00CF6C01" w:rsidRPr="00CF6C01" w:rsidTr="00CF6C01">
        <w:tc>
          <w:tcPr>
            <w:tcW w:w="406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FA6585" w:rsidRDefault="00CF6C01" w:rsidP="00FA6585">
            <w:pPr>
              <w:pStyle w:val="ListParagraph"/>
              <w:spacing w:before="120" w:after="0" w:line="240" w:lineRule="auto"/>
              <w:ind w:left="284"/>
              <w:contextualSpacing w:val="0"/>
              <w:rPr>
                <w:rFonts w:eastAsia="Times New Roman" w:cstheme="minorHAnsi"/>
                <w:b/>
                <w:bCs/>
                <w:sz w:val="10"/>
              </w:rPr>
            </w:pPr>
          </w:p>
        </w:tc>
        <w:tc>
          <w:tcPr>
            <w:tcW w:w="666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FA6585">
            <w:pPr>
              <w:spacing w:before="120" w:after="0" w:line="240" w:lineRule="auto"/>
              <w:ind w:left="470" w:hanging="425"/>
              <w:rPr>
                <w:rFonts w:eastAsia="Times New Roman" w:cstheme="minorHAnsi"/>
                <w:sz w:val="10"/>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CF6C01">
        <w:tc>
          <w:tcPr>
            <w:tcW w:w="4068" w:type="dxa"/>
            <w:tcBorders>
              <w:top w:val="single" w:sz="4" w:space="0" w:color="auto"/>
              <w:left w:val="single" w:sz="4" w:space="0" w:color="auto"/>
              <w:bottom w:val="single" w:sz="4" w:space="0" w:color="auto"/>
              <w:right w:val="single" w:sz="4" w:space="0" w:color="auto"/>
            </w:tcBorders>
            <w:hideMark/>
          </w:tcPr>
          <w:p w:rsidR="00CF6C01" w:rsidRPr="00FA6585" w:rsidRDefault="00CF6C01" w:rsidP="00FA6585">
            <w:pPr>
              <w:pStyle w:val="ListParagraph"/>
              <w:numPr>
                <w:ilvl w:val="0"/>
                <w:numId w:val="39"/>
              </w:numPr>
              <w:spacing w:before="120" w:after="0" w:line="240" w:lineRule="auto"/>
              <w:ind w:left="284" w:hanging="284"/>
              <w:contextualSpacing w:val="0"/>
              <w:rPr>
                <w:rFonts w:eastAsia="Times New Roman" w:cstheme="minorHAnsi"/>
              </w:rPr>
            </w:pPr>
            <w:r w:rsidRPr="00FA6585">
              <w:rPr>
                <w:rFonts w:eastAsia="Times New Roman" w:cstheme="minorHAnsi"/>
                <w:b/>
                <w:bCs/>
              </w:rPr>
              <w:t>Undertake a full property review across the partnership using the Diocesan  Property Review Toolkit</w:t>
            </w:r>
          </w:p>
        </w:tc>
        <w:tc>
          <w:tcPr>
            <w:tcW w:w="6660" w:type="dxa"/>
            <w:tcBorders>
              <w:top w:val="single" w:sz="4" w:space="0" w:color="auto"/>
              <w:left w:val="single" w:sz="4" w:space="0" w:color="auto"/>
              <w:bottom w:val="single" w:sz="4" w:space="0" w:color="auto"/>
              <w:right w:val="single" w:sz="4" w:space="0" w:color="auto"/>
            </w:tcBorders>
          </w:tcPr>
          <w:p w:rsidR="00CF6C01" w:rsidRPr="00CF6C01" w:rsidRDefault="00CF6C01" w:rsidP="00FA6585">
            <w:pPr>
              <w:numPr>
                <w:ilvl w:val="1"/>
                <w:numId w:val="18"/>
              </w:numPr>
              <w:spacing w:before="120" w:after="0" w:line="240" w:lineRule="auto"/>
              <w:ind w:left="470" w:hanging="425"/>
              <w:rPr>
                <w:rFonts w:eastAsia="Times New Roman" w:cstheme="minorHAnsi"/>
              </w:rPr>
            </w:pPr>
            <w:r w:rsidRPr="00CF6C01">
              <w:rPr>
                <w:rFonts w:eastAsia="Times New Roman" w:cstheme="minorHAnsi"/>
              </w:rPr>
              <w:t>Identify a small team with the appropriate skills to lead the review process.</w:t>
            </w:r>
          </w:p>
          <w:p w:rsidR="00CF6C01" w:rsidRPr="00CF6C01" w:rsidRDefault="00CF6C01" w:rsidP="00FA6585">
            <w:pPr>
              <w:numPr>
                <w:ilvl w:val="1"/>
                <w:numId w:val="18"/>
              </w:numPr>
              <w:spacing w:before="120" w:after="0" w:line="240" w:lineRule="auto"/>
              <w:ind w:left="470" w:hanging="425"/>
              <w:rPr>
                <w:rFonts w:eastAsia="Times New Roman" w:cstheme="minorHAnsi"/>
              </w:rPr>
            </w:pPr>
            <w:r w:rsidRPr="00CF6C01">
              <w:rPr>
                <w:rFonts w:eastAsia="Times New Roman" w:cstheme="minorHAnsi"/>
              </w:rPr>
              <w:t xml:space="preserve">Become familiar with the Diocesan toolkit </w:t>
            </w:r>
            <w:r w:rsidR="00101F29">
              <w:rPr>
                <w:rFonts w:eastAsia="Times New Roman" w:cstheme="minorHAnsi"/>
              </w:rPr>
              <w:t xml:space="preserve">when available </w:t>
            </w:r>
            <w:r w:rsidRPr="00CF6C01">
              <w:rPr>
                <w:rFonts w:eastAsia="Times New Roman" w:cstheme="minorHAnsi"/>
              </w:rPr>
              <w:t>and attend relevant briefing sessions.</w:t>
            </w:r>
          </w:p>
          <w:p w:rsidR="00CF6C01" w:rsidRPr="00CF6C01" w:rsidRDefault="00CF6C01" w:rsidP="00FA6585">
            <w:pPr>
              <w:numPr>
                <w:ilvl w:val="1"/>
                <w:numId w:val="18"/>
              </w:numPr>
              <w:spacing w:before="120" w:after="120" w:line="240" w:lineRule="auto"/>
              <w:ind w:left="470" w:hanging="425"/>
              <w:rPr>
                <w:rFonts w:eastAsia="Times New Roman" w:cstheme="minorHAnsi"/>
              </w:rPr>
            </w:pPr>
            <w:r w:rsidRPr="00CF6C01">
              <w:rPr>
                <w:rFonts w:eastAsia="Times New Roman" w:cstheme="minorHAnsi"/>
              </w:rPr>
              <w:t>Undertake the review in an open and transparent manner, communicating progress widely across the partnership at each stage.</w:t>
            </w: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r>
      <w:tr w:rsidR="00CF6C01" w:rsidRPr="00CF6C01" w:rsidTr="00CF6C01">
        <w:tc>
          <w:tcPr>
            <w:tcW w:w="406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FA6585" w:rsidRDefault="00CF6C01" w:rsidP="00FA6585">
            <w:pPr>
              <w:pStyle w:val="ListParagraph"/>
              <w:spacing w:before="120" w:after="0" w:line="240" w:lineRule="auto"/>
              <w:ind w:left="284"/>
              <w:contextualSpacing w:val="0"/>
              <w:rPr>
                <w:rFonts w:eastAsia="Times New Roman" w:cstheme="minorHAnsi"/>
                <w:b/>
                <w:bCs/>
                <w:sz w:val="10"/>
              </w:rPr>
            </w:pPr>
          </w:p>
        </w:tc>
        <w:tc>
          <w:tcPr>
            <w:tcW w:w="666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FA6585">
            <w:pPr>
              <w:spacing w:before="120" w:after="0" w:line="240" w:lineRule="auto"/>
              <w:ind w:left="470" w:hanging="425"/>
              <w:rPr>
                <w:rFonts w:eastAsia="Times New Roman" w:cstheme="minorHAnsi"/>
                <w:sz w:val="10"/>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CF6C01">
        <w:tc>
          <w:tcPr>
            <w:tcW w:w="4068" w:type="dxa"/>
            <w:tcBorders>
              <w:top w:val="single" w:sz="4" w:space="0" w:color="auto"/>
              <w:left w:val="single" w:sz="4" w:space="0" w:color="auto"/>
              <w:bottom w:val="single" w:sz="4" w:space="0" w:color="auto"/>
              <w:right w:val="single" w:sz="4" w:space="0" w:color="auto"/>
            </w:tcBorders>
            <w:hideMark/>
          </w:tcPr>
          <w:p w:rsidR="00CF6C01" w:rsidRPr="00FA6585" w:rsidRDefault="00CF6C01" w:rsidP="00FA6585">
            <w:pPr>
              <w:pStyle w:val="ListParagraph"/>
              <w:numPr>
                <w:ilvl w:val="0"/>
                <w:numId w:val="39"/>
              </w:numPr>
              <w:spacing w:before="120" w:after="0" w:line="240" w:lineRule="auto"/>
              <w:ind w:left="284" w:hanging="284"/>
              <w:contextualSpacing w:val="0"/>
              <w:rPr>
                <w:rFonts w:eastAsia="Times New Roman" w:cstheme="minorHAnsi"/>
                <w:b/>
              </w:rPr>
            </w:pPr>
            <w:r w:rsidRPr="00FA6585">
              <w:rPr>
                <w:rFonts w:eastAsia="Times New Roman" w:cstheme="minorHAnsi"/>
                <w:b/>
              </w:rPr>
              <w:t>Carry out reviews of local community needs across the partnership to inform decisions about possible use of property</w:t>
            </w:r>
          </w:p>
        </w:tc>
        <w:tc>
          <w:tcPr>
            <w:tcW w:w="6660" w:type="dxa"/>
            <w:tcBorders>
              <w:top w:val="single" w:sz="4" w:space="0" w:color="auto"/>
              <w:left w:val="single" w:sz="4" w:space="0" w:color="auto"/>
              <w:bottom w:val="single" w:sz="4" w:space="0" w:color="auto"/>
              <w:right w:val="single" w:sz="4" w:space="0" w:color="auto"/>
            </w:tcBorders>
          </w:tcPr>
          <w:p w:rsidR="00CF6C01" w:rsidRPr="00CF6C01" w:rsidRDefault="00CF6C01" w:rsidP="00FA6585">
            <w:pPr>
              <w:spacing w:before="120" w:after="0" w:line="240" w:lineRule="auto"/>
              <w:ind w:left="470" w:hanging="425"/>
              <w:rPr>
                <w:rFonts w:eastAsia="Times New Roman" w:cstheme="minorHAnsi"/>
              </w:rPr>
            </w:pPr>
            <w:r w:rsidRPr="00CF6C01">
              <w:rPr>
                <w:rFonts w:eastAsia="Times New Roman" w:cstheme="minorHAnsi"/>
              </w:rPr>
              <w:t xml:space="preserve">3.1 </w:t>
            </w:r>
            <w:r w:rsidR="00FA6585">
              <w:rPr>
                <w:rFonts w:eastAsia="Times New Roman" w:cstheme="minorHAnsi"/>
              </w:rPr>
              <w:t xml:space="preserve">  </w:t>
            </w:r>
            <w:r w:rsidRPr="00CF6C01">
              <w:rPr>
                <w:rFonts w:eastAsia="Times New Roman" w:cstheme="minorHAnsi"/>
              </w:rPr>
              <w:t>Map existing community uses of property within the partnership.</w:t>
            </w:r>
          </w:p>
          <w:p w:rsidR="00CF6C01" w:rsidRPr="00CF6C01" w:rsidRDefault="00CF6C01" w:rsidP="00FA6585">
            <w:pPr>
              <w:spacing w:before="120" w:after="0" w:line="240" w:lineRule="auto"/>
              <w:ind w:left="470" w:hanging="425"/>
              <w:rPr>
                <w:rFonts w:eastAsia="Times New Roman" w:cstheme="minorHAnsi"/>
              </w:rPr>
            </w:pPr>
            <w:r w:rsidRPr="00CF6C01">
              <w:rPr>
                <w:rFonts w:eastAsia="Times New Roman" w:cstheme="minorHAnsi"/>
              </w:rPr>
              <w:t xml:space="preserve">3.2 </w:t>
            </w:r>
            <w:r w:rsidR="00FA6585">
              <w:rPr>
                <w:rFonts w:eastAsia="Times New Roman" w:cstheme="minorHAnsi"/>
              </w:rPr>
              <w:t xml:space="preserve">  </w:t>
            </w:r>
            <w:r w:rsidRPr="00CF6C01">
              <w:rPr>
                <w:rFonts w:eastAsia="Times New Roman" w:cstheme="minorHAnsi"/>
              </w:rPr>
              <w:t>Review the needs of local communities and, with support from the Parish Property Outreach Advisor, identify how our buildings can support appropriate community/outreach activity.</w:t>
            </w:r>
          </w:p>
          <w:p w:rsidR="00CF6C01" w:rsidRPr="00CF6C01" w:rsidRDefault="00CF6C01" w:rsidP="00FA6585">
            <w:pPr>
              <w:spacing w:before="120" w:after="120" w:line="240" w:lineRule="auto"/>
              <w:ind w:left="470" w:hanging="425"/>
              <w:rPr>
                <w:rFonts w:eastAsia="Times New Roman" w:cstheme="minorHAnsi"/>
              </w:rPr>
            </w:pPr>
            <w:r w:rsidRPr="00CF6C01">
              <w:rPr>
                <w:rFonts w:eastAsia="Times New Roman" w:cstheme="minorHAnsi"/>
              </w:rPr>
              <w:t xml:space="preserve">3.3 </w:t>
            </w:r>
            <w:r w:rsidR="00FA6585">
              <w:rPr>
                <w:rFonts w:eastAsia="Times New Roman" w:cstheme="minorHAnsi"/>
              </w:rPr>
              <w:t xml:space="preserve">  </w:t>
            </w:r>
            <w:r w:rsidRPr="00CF6C01">
              <w:rPr>
                <w:rFonts w:eastAsia="Times New Roman" w:cstheme="minorHAnsi"/>
              </w:rPr>
              <w:t>Identify possible funding sources to contribute towards delivering agreed projects.</w:t>
            </w: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Cs w:val="24"/>
              </w:rPr>
            </w:pPr>
          </w:p>
        </w:tc>
      </w:tr>
      <w:tr w:rsidR="00CF6C01" w:rsidRPr="00CF6C01" w:rsidTr="00CF6C01">
        <w:tc>
          <w:tcPr>
            <w:tcW w:w="406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FA6585" w:rsidRDefault="00CF6C01" w:rsidP="00FA6585">
            <w:pPr>
              <w:pStyle w:val="ListParagraph"/>
              <w:keepNext/>
              <w:spacing w:before="120" w:after="0" w:line="240" w:lineRule="auto"/>
              <w:ind w:left="284"/>
              <w:contextualSpacing w:val="0"/>
              <w:outlineLvl w:val="5"/>
              <w:rPr>
                <w:rFonts w:eastAsia="Times New Roman" w:cstheme="minorHAnsi"/>
                <w:b/>
                <w:bCs/>
                <w:sz w:val="10"/>
              </w:rPr>
            </w:pPr>
          </w:p>
        </w:tc>
        <w:tc>
          <w:tcPr>
            <w:tcW w:w="666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FA6585">
            <w:pPr>
              <w:spacing w:before="120" w:after="0" w:line="240" w:lineRule="auto"/>
              <w:ind w:left="470" w:hanging="425"/>
              <w:rPr>
                <w:rFonts w:eastAsia="Times New Roman" w:cstheme="minorHAnsi"/>
                <w:sz w:val="10"/>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sz w:val="10"/>
                <w:szCs w:val="24"/>
              </w:rPr>
            </w:pPr>
          </w:p>
        </w:tc>
      </w:tr>
      <w:tr w:rsidR="00CF6C01" w:rsidRPr="00CF6C01" w:rsidTr="00CF6C01">
        <w:tc>
          <w:tcPr>
            <w:tcW w:w="4068" w:type="dxa"/>
            <w:tcBorders>
              <w:top w:val="single" w:sz="4" w:space="0" w:color="auto"/>
              <w:left w:val="single" w:sz="4" w:space="0" w:color="auto"/>
              <w:bottom w:val="single" w:sz="4" w:space="0" w:color="auto"/>
              <w:right w:val="single" w:sz="4" w:space="0" w:color="auto"/>
            </w:tcBorders>
            <w:hideMark/>
          </w:tcPr>
          <w:p w:rsidR="00CF6C01" w:rsidRPr="00FA6585" w:rsidRDefault="00CF6C01" w:rsidP="00FA6585">
            <w:pPr>
              <w:pStyle w:val="ListParagraph"/>
              <w:numPr>
                <w:ilvl w:val="0"/>
                <w:numId w:val="39"/>
              </w:numPr>
              <w:spacing w:before="120" w:after="0" w:line="240" w:lineRule="auto"/>
              <w:ind w:left="284" w:hanging="284"/>
              <w:contextualSpacing w:val="0"/>
              <w:rPr>
                <w:rFonts w:eastAsia="Times New Roman" w:cstheme="minorHAnsi"/>
                <w:b/>
              </w:rPr>
            </w:pPr>
            <w:r w:rsidRPr="00FA6585">
              <w:rPr>
                <w:rFonts w:eastAsia="Times New Roman" w:cstheme="minorHAnsi"/>
                <w:b/>
              </w:rPr>
              <w:t>Develop and consult upon proposals for the future use of building within the partnership area</w:t>
            </w:r>
          </w:p>
        </w:tc>
        <w:tc>
          <w:tcPr>
            <w:tcW w:w="6660" w:type="dxa"/>
            <w:tcBorders>
              <w:top w:val="single" w:sz="4" w:space="0" w:color="auto"/>
              <w:left w:val="single" w:sz="4" w:space="0" w:color="auto"/>
              <w:bottom w:val="single" w:sz="4" w:space="0" w:color="auto"/>
              <w:right w:val="single" w:sz="4" w:space="0" w:color="auto"/>
            </w:tcBorders>
          </w:tcPr>
          <w:p w:rsidR="00CF6C01" w:rsidRPr="00CF6C01" w:rsidRDefault="00CF6C01" w:rsidP="00FA6585">
            <w:pPr>
              <w:spacing w:before="120" w:after="0" w:line="240" w:lineRule="auto"/>
              <w:ind w:left="470" w:hanging="425"/>
              <w:rPr>
                <w:rFonts w:eastAsia="Times New Roman" w:cstheme="minorHAnsi"/>
              </w:rPr>
            </w:pPr>
            <w:r w:rsidRPr="00CF6C01">
              <w:rPr>
                <w:rFonts w:eastAsia="Times New Roman" w:cstheme="minorHAnsi"/>
              </w:rPr>
              <w:t xml:space="preserve">4.1 </w:t>
            </w:r>
            <w:r w:rsidR="00FA6585">
              <w:rPr>
                <w:rFonts w:eastAsia="Times New Roman" w:cstheme="minorHAnsi"/>
              </w:rPr>
              <w:t xml:space="preserve">  </w:t>
            </w:r>
            <w:r w:rsidRPr="00CF6C01">
              <w:rPr>
                <w:rFonts w:eastAsia="Times New Roman" w:cstheme="minorHAnsi"/>
              </w:rPr>
              <w:t>Using the outcomes from the Property Review</w:t>
            </w:r>
            <w:r w:rsidR="00B53723">
              <w:rPr>
                <w:rFonts w:eastAsia="Times New Roman" w:cstheme="minorHAnsi"/>
              </w:rPr>
              <w:t xml:space="preserve"> and the Community Needs </w:t>
            </w:r>
            <w:proofErr w:type="gramStart"/>
            <w:r w:rsidR="00B53723">
              <w:rPr>
                <w:rFonts w:eastAsia="Times New Roman" w:cstheme="minorHAnsi"/>
              </w:rPr>
              <w:t>Review,</w:t>
            </w:r>
            <w:proofErr w:type="gramEnd"/>
            <w:r w:rsidRPr="00CF6C01">
              <w:rPr>
                <w:rFonts w:eastAsia="Times New Roman" w:cstheme="minorHAnsi"/>
              </w:rPr>
              <w:t xml:space="preserve"> draw up proposals for the future use of all premises within the partnership.</w:t>
            </w:r>
          </w:p>
          <w:p w:rsidR="00CF6C01" w:rsidRPr="00CF6C01" w:rsidRDefault="00CF6C01" w:rsidP="00FA6585">
            <w:pPr>
              <w:spacing w:before="120" w:after="120" w:line="240" w:lineRule="auto"/>
              <w:ind w:left="470" w:hanging="425"/>
              <w:rPr>
                <w:rFonts w:eastAsia="Times New Roman" w:cstheme="minorHAnsi"/>
              </w:rPr>
            </w:pPr>
            <w:r w:rsidRPr="00CF6C01">
              <w:rPr>
                <w:rFonts w:eastAsia="Times New Roman" w:cstheme="minorHAnsi"/>
              </w:rPr>
              <w:t xml:space="preserve">4.2 </w:t>
            </w:r>
            <w:r w:rsidR="00FA6585">
              <w:rPr>
                <w:rFonts w:eastAsia="Times New Roman" w:cstheme="minorHAnsi"/>
              </w:rPr>
              <w:t xml:space="preserve">  </w:t>
            </w:r>
            <w:r w:rsidRPr="00CF6C01">
              <w:rPr>
                <w:rFonts w:eastAsia="Times New Roman" w:cstheme="minorHAnsi"/>
              </w:rPr>
              <w:t>Consult widely on the proposals prior to submission to the Diocese.</w:t>
            </w: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CF6C01" w:rsidRPr="00CF6C01" w:rsidRDefault="00CF6C01" w:rsidP="00CF6C01">
            <w:pPr>
              <w:spacing w:after="0" w:line="240" w:lineRule="auto"/>
              <w:rPr>
                <w:rFonts w:eastAsia="Times New Roman" w:cstheme="minorHAnsi"/>
                <w:sz w:val="24"/>
                <w:szCs w:val="24"/>
              </w:rPr>
            </w:pPr>
          </w:p>
        </w:tc>
      </w:tr>
    </w:tbl>
    <w:p w:rsidR="00750B0C" w:rsidRDefault="00750B0C" w:rsidP="00CF6C01">
      <w:pPr>
        <w:spacing w:after="120"/>
        <w:jc w:val="both"/>
      </w:pPr>
    </w:p>
    <w:p w:rsidR="00750B0C" w:rsidRPr="00CF6C01" w:rsidRDefault="00750B0C" w:rsidP="00750B0C">
      <w:pPr>
        <w:keepNext/>
        <w:spacing w:after="120" w:line="240" w:lineRule="auto"/>
        <w:outlineLvl w:val="1"/>
        <w:rPr>
          <w:rFonts w:eastAsia="Times New Roman" w:cstheme="minorHAnsi"/>
          <w:b/>
          <w:bCs/>
          <w:sz w:val="24"/>
          <w:szCs w:val="24"/>
        </w:rPr>
      </w:pPr>
      <w:r w:rsidRPr="00CF6C01">
        <w:rPr>
          <w:rFonts w:eastAsia="Times New Roman" w:cstheme="minorHAnsi"/>
          <w:b/>
          <w:bCs/>
          <w:sz w:val="28"/>
          <w:szCs w:val="24"/>
        </w:rPr>
        <w:lastRenderedPageBreak/>
        <w:t xml:space="preserve">Area: </w:t>
      </w:r>
      <w:r>
        <w:rPr>
          <w:rFonts w:eastAsia="Times New Roman" w:cstheme="minorHAnsi"/>
          <w:b/>
          <w:bCs/>
          <w:sz w:val="28"/>
          <w:szCs w:val="24"/>
        </w:rPr>
        <w:t>Liturgy</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6660"/>
        <w:gridCol w:w="1800"/>
        <w:gridCol w:w="1800"/>
      </w:tblGrid>
      <w:tr w:rsidR="00750B0C" w:rsidRPr="00CF6C01" w:rsidTr="005511D0">
        <w:tc>
          <w:tcPr>
            <w:tcW w:w="40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0B0C" w:rsidRPr="00CF6C01" w:rsidRDefault="00750B0C" w:rsidP="005511D0">
            <w:pPr>
              <w:spacing w:after="0" w:line="240" w:lineRule="auto"/>
              <w:rPr>
                <w:rFonts w:eastAsia="Times New Roman" w:cstheme="minorHAnsi"/>
                <w:b/>
                <w:bCs/>
                <w:sz w:val="24"/>
                <w:szCs w:val="24"/>
              </w:rPr>
            </w:pPr>
            <w:r w:rsidRPr="00CF6C01">
              <w:rPr>
                <w:rFonts w:eastAsia="Times New Roman" w:cstheme="minorHAnsi"/>
                <w:sz w:val="24"/>
                <w:szCs w:val="24"/>
              </w:rPr>
              <w:br w:type="page"/>
            </w:r>
            <w:r w:rsidRPr="00CF6C01">
              <w:rPr>
                <w:rFonts w:eastAsia="Times New Roman" w:cstheme="minorHAnsi"/>
                <w:b/>
                <w:bCs/>
                <w:sz w:val="24"/>
                <w:szCs w:val="24"/>
              </w:rPr>
              <w:t>Overall aim</w:t>
            </w:r>
          </w:p>
        </w:tc>
        <w:tc>
          <w:tcPr>
            <w:tcW w:w="666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0B0C" w:rsidRPr="00CF6C01" w:rsidRDefault="00750B0C" w:rsidP="005511D0">
            <w:pPr>
              <w:spacing w:after="0" w:line="240" w:lineRule="auto"/>
              <w:rPr>
                <w:rFonts w:eastAsia="Times New Roman" w:cstheme="minorHAnsi"/>
                <w:b/>
                <w:bCs/>
                <w:sz w:val="24"/>
                <w:szCs w:val="24"/>
              </w:rPr>
            </w:pPr>
            <w:r w:rsidRPr="00CF6C01">
              <w:rPr>
                <w:rFonts w:eastAsia="Times New Roman" w:cstheme="minorHAnsi"/>
                <w:b/>
                <w:bCs/>
                <w:sz w:val="24"/>
                <w:szCs w:val="24"/>
              </w:rPr>
              <w:t>Specific Actions</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0B0C" w:rsidRPr="00CF6C01" w:rsidRDefault="00750B0C" w:rsidP="005511D0">
            <w:pPr>
              <w:spacing w:after="0" w:line="240" w:lineRule="auto"/>
              <w:rPr>
                <w:rFonts w:eastAsia="Times New Roman" w:cstheme="minorHAnsi"/>
                <w:b/>
                <w:bCs/>
                <w:sz w:val="24"/>
                <w:szCs w:val="24"/>
              </w:rPr>
            </w:pPr>
            <w:r w:rsidRPr="00CF6C01">
              <w:rPr>
                <w:rFonts w:eastAsia="Times New Roman" w:cstheme="minorHAnsi"/>
                <w:b/>
                <w:bCs/>
                <w:sz w:val="24"/>
                <w:szCs w:val="24"/>
              </w:rPr>
              <w:t>By when</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0B0C" w:rsidRPr="00CF6C01" w:rsidRDefault="00750B0C" w:rsidP="005511D0">
            <w:pPr>
              <w:spacing w:after="0" w:line="240" w:lineRule="auto"/>
              <w:rPr>
                <w:rFonts w:eastAsia="Times New Roman" w:cstheme="minorHAnsi"/>
                <w:b/>
                <w:bCs/>
                <w:sz w:val="24"/>
                <w:szCs w:val="24"/>
              </w:rPr>
            </w:pPr>
            <w:r w:rsidRPr="00CF6C01">
              <w:rPr>
                <w:rFonts w:eastAsia="Times New Roman" w:cstheme="minorHAnsi"/>
                <w:b/>
                <w:bCs/>
                <w:sz w:val="24"/>
                <w:szCs w:val="24"/>
              </w:rPr>
              <w:t>Who</w:t>
            </w:r>
          </w:p>
        </w:tc>
      </w:tr>
      <w:tr w:rsidR="00750B0C" w:rsidRPr="00CF6C01" w:rsidTr="005511D0">
        <w:tc>
          <w:tcPr>
            <w:tcW w:w="4068" w:type="dxa"/>
            <w:tcBorders>
              <w:top w:val="single" w:sz="4" w:space="0" w:color="auto"/>
              <w:left w:val="single" w:sz="4" w:space="0" w:color="auto"/>
              <w:bottom w:val="single" w:sz="4" w:space="0" w:color="auto"/>
              <w:right w:val="single" w:sz="4" w:space="0" w:color="auto"/>
            </w:tcBorders>
          </w:tcPr>
          <w:p w:rsidR="00750B0C" w:rsidRPr="00750B0C" w:rsidRDefault="00750B0C" w:rsidP="00750B0C">
            <w:pPr>
              <w:pStyle w:val="ListParagraph"/>
              <w:numPr>
                <w:ilvl w:val="0"/>
                <w:numId w:val="41"/>
              </w:numPr>
              <w:spacing w:before="120" w:after="0" w:line="240" w:lineRule="auto"/>
              <w:rPr>
                <w:rFonts w:eastAsia="Times New Roman" w:cstheme="minorHAnsi"/>
                <w:b/>
                <w:bCs/>
              </w:rPr>
            </w:pPr>
            <w:r w:rsidRPr="00750B0C">
              <w:rPr>
                <w:rFonts w:eastAsia="Times New Roman" w:cstheme="minorHAnsi"/>
                <w:b/>
                <w:bCs/>
              </w:rPr>
              <w:t>Explore how we worship together by undertaking a Liturgical Review across the partnership using the Diocesan Liturgy Review Toolkit</w:t>
            </w:r>
          </w:p>
          <w:p w:rsidR="00750B0C" w:rsidRPr="00CF6C01" w:rsidRDefault="00750B0C" w:rsidP="005511D0">
            <w:pPr>
              <w:spacing w:before="120" w:after="0" w:line="240" w:lineRule="auto"/>
              <w:rPr>
                <w:rFonts w:eastAsia="Times New Roman" w:cstheme="minorHAnsi"/>
                <w:b/>
                <w:bCs/>
              </w:rPr>
            </w:pPr>
          </w:p>
        </w:tc>
        <w:tc>
          <w:tcPr>
            <w:tcW w:w="6660" w:type="dxa"/>
            <w:tcBorders>
              <w:top w:val="single" w:sz="4" w:space="0" w:color="auto"/>
              <w:left w:val="single" w:sz="4" w:space="0" w:color="auto"/>
              <w:bottom w:val="single" w:sz="4" w:space="0" w:color="auto"/>
              <w:right w:val="single" w:sz="4" w:space="0" w:color="auto"/>
            </w:tcBorders>
          </w:tcPr>
          <w:p w:rsidR="00750B0C" w:rsidRPr="00CF6C01" w:rsidRDefault="00750B0C" w:rsidP="00750B0C">
            <w:pPr>
              <w:numPr>
                <w:ilvl w:val="1"/>
                <w:numId w:val="42"/>
              </w:numPr>
              <w:spacing w:before="120" w:after="0" w:line="240" w:lineRule="auto"/>
              <w:rPr>
                <w:rFonts w:eastAsia="Times New Roman" w:cstheme="minorHAnsi"/>
              </w:rPr>
            </w:pPr>
            <w:r w:rsidRPr="00CF6C01">
              <w:rPr>
                <w:rFonts w:eastAsia="Times New Roman" w:cstheme="minorHAnsi"/>
              </w:rPr>
              <w:t>Identify a small team with the appropriate skills to lead the review process.</w:t>
            </w:r>
          </w:p>
          <w:p w:rsidR="00750B0C" w:rsidRDefault="00750B0C" w:rsidP="00750B0C">
            <w:pPr>
              <w:numPr>
                <w:ilvl w:val="1"/>
                <w:numId w:val="42"/>
              </w:numPr>
              <w:spacing w:before="120" w:after="0" w:line="240" w:lineRule="auto"/>
              <w:rPr>
                <w:rFonts w:eastAsia="Times New Roman" w:cstheme="minorHAnsi"/>
              </w:rPr>
            </w:pPr>
            <w:r w:rsidRPr="00CF6C01">
              <w:rPr>
                <w:rFonts w:eastAsia="Times New Roman" w:cstheme="minorHAnsi"/>
              </w:rPr>
              <w:t xml:space="preserve">Become familiar with the Diocesan toolkit </w:t>
            </w:r>
            <w:r>
              <w:rPr>
                <w:rFonts w:eastAsia="Times New Roman" w:cstheme="minorHAnsi"/>
              </w:rPr>
              <w:t xml:space="preserve">when available </w:t>
            </w:r>
            <w:r w:rsidRPr="00CF6C01">
              <w:rPr>
                <w:rFonts w:eastAsia="Times New Roman" w:cstheme="minorHAnsi"/>
              </w:rPr>
              <w:t>and attend relevant briefing sessions.</w:t>
            </w:r>
          </w:p>
          <w:p w:rsidR="00750B0C" w:rsidRPr="00CF6C01" w:rsidRDefault="00750B0C" w:rsidP="00750B0C">
            <w:pPr>
              <w:numPr>
                <w:ilvl w:val="1"/>
                <w:numId w:val="42"/>
              </w:numPr>
              <w:spacing w:before="120" w:after="0" w:line="240" w:lineRule="auto"/>
              <w:rPr>
                <w:rFonts w:eastAsia="Times New Roman" w:cstheme="minorHAnsi"/>
              </w:rPr>
            </w:pPr>
            <w:r>
              <w:rPr>
                <w:rFonts w:eastAsia="Times New Roman" w:cstheme="minorHAnsi"/>
              </w:rPr>
              <w:t>Consult with the laity over their involvement in preparing and shaping of Sunday Mass.</w:t>
            </w:r>
          </w:p>
          <w:p w:rsidR="00750B0C" w:rsidRDefault="00750B0C" w:rsidP="00750B0C">
            <w:pPr>
              <w:numPr>
                <w:ilvl w:val="1"/>
                <w:numId w:val="42"/>
              </w:numPr>
              <w:spacing w:before="120" w:after="120" w:line="240" w:lineRule="auto"/>
              <w:rPr>
                <w:rFonts w:eastAsia="Times New Roman" w:cstheme="minorHAnsi"/>
              </w:rPr>
            </w:pPr>
            <w:r>
              <w:rPr>
                <w:rFonts w:eastAsia="Times New Roman" w:cstheme="minorHAnsi"/>
              </w:rPr>
              <w:t>Explore other ways of worshipping together.</w:t>
            </w:r>
          </w:p>
          <w:p w:rsidR="00750B0C" w:rsidRPr="00CF6C01" w:rsidRDefault="00750B0C" w:rsidP="00750B0C">
            <w:pPr>
              <w:numPr>
                <w:ilvl w:val="1"/>
                <w:numId w:val="42"/>
              </w:numPr>
              <w:spacing w:before="120" w:after="120" w:line="240" w:lineRule="auto"/>
              <w:rPr>
                <w:rFonts w:eastAsia="Times New Roman" w:cstheme="minorHAnsi"/>
              </w:rPr>
            </w:pPr>
            <w:r>
              <w:rPr>
                <w:rFonts w:eastAsia="Times New Roman" w:cstheme="minorHAnsi"/>
              </w:rPr>
              <w:t>Explore how ministers are obtained, trained and sustained in each parish and how in our new partnership this might be given further impetus.</w:t>
            </w:r>
          </w:p>
        </w:tc>
        <w:tc>
          <w:tcPr>
            <w:tcW w:w="1800" w:type="dxa"/>
            <w:tcBorders>
              <w:top w:val="single" w:sz="4" w:space="0" w:color="auto"/>
              <w:left w:val="single" w:sz="4" w:space="0" w:color="auto"/>
              <w:bottom w:val="single" w:sz="4" w:space="0" w:color="auto"/>
              <w:right w:val="single" w:sz="4" w:space="0" w:color="auto"/>
            </w:tcBorders>
          </w:tcPr>
          <w:p w:rsidR="00750B0C" w:rsidRPr="00CF6C01" w:rsidRDefault="00750B0C" w:rsidP="005511D0">
            <w:pPr>
              <w:spacing w:after="0" w:line="240" w:lineRule="auto"/>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tcPr>
          <w:p w:rsidR="00750B0C" w:rsidRPr="00CF6C01" w:rsidRDefault="00750B0C" w:rsidP="005511D0">
            <w:pPr>
              <w:spacing w:after="0" w:line="240" w:lineRule="auto"/>
              <w:rPr>
                <w:rFonts w:eastAsia="Times New Roman" w:cstheme="minorHAnsi"/>
                <w:szCs w:val="24"/>
              </w:rPr>
            </w:pPr>
          </w:p>
        </w:tc>
      </w:tr>
      <w:tr w:rsidR="00750B0C" w:rsidRPr="00CF6C01" w:rsidTr="005511D0">
        <w:tc>
          <w:tcPr>
            <w:tcW w:w="406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0B0C" w:rsidRPr="00FA6585" w:rsidRDefault="00750B0C" w:rsidP="005511D0">
            <w:pPr>
              <w:pStyle w:val="ListParagraph"/>
              <w:spacing w:before="120" w:after="0" w:line="240" w:lineRule="auto"/>
              <w:ind w:left="284"/>
              <w:contextualSpacing w:val="0"/>
              <w:rPr>
                <w:rFonts w:eastAsia="Times New Roman" w:cstheme="minorHAnsi"/>
                <w:b/>
                <w:bCs/>
                <w:sz w:val="10"/>
              </w:rPr>
            </w:pPr>
          </w:p>
        </w:tc>
        <w:tc>
          <w:tcPr>
            <w:tcW w:w="666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0B0C" w:rsidRPr="00CF6C01" w:rsidRDefault="00750B0C" w:rsidP="005511D0">
            <w:pPr>
              <w:spacing w:before="120" w:after="0" w:line="240" w:lineRule="auto"/>
              <w:ind w:left="470" w:hanging="425"/>
              <w:rPr>
                <w:rFonts w:eastAsia="Times New Roman" w:cstheme="minorHAnsi"/>
                <w:sz w:val="10"/>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0B0C" w:rsidRPr="00CF6C01" w:rsidRDefault="00750B0C" w:rsidP="005511D0">
            <w:pPr>
              <w:spacing w:after="0" w:line="240" w:lineRule="auto"/>
              <w:rPr>
                <w:rFonts w:eastAsia="Times New Roman" w:cstheme="minorHAnsi"/>
                <w:sz w:val="10"/>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0B0C" w:rsidRPr="00CF6C01" w:rsidRDefault="00750B0C" w:rsidP="005511D0">
            <w:pPr>
              <w:spacing w:after="0" w:line="240" w:lineRule="auto"/>
              <w:rPr>
                <w:rFonts w:eastAsia="Times New Roman" w:cstheme="minorHAnsi"/>
                <w:sz w:val="10"/>
                <w:szCs w:val="24"/>
              </w:rPr>
            </w:pPr>
          </w:p>
        </w:tc>
      </w:tr>
      <w:tr w:rsidR="00750B0C" w:rsidRPr="00CF6C01" w:rsidTr="005511D0">
        <w:tc>
          <w:tcPr>
            <w:tcW w:w="4068" w:type="dxa"/>
            <w:tcBorders>
              <w:top w:val="single" w:sz="4" w:space="0" w:color="auto"/>
              <w:left w:val="single" w:sz="4" w:space="0" w:color="auto"/>
              <w:bottom w:val="single" w:sz="4" w:space="0" w:color="auto"/>
              <w:right w:val="single" w:sz="4" w:space="0" w:color="auto"/>
            </w:tcBorders>
            <w:hideMark/>
          </w:tcPr>
          <w:p w:rsidR="00750B0C" w:rsidRPr="00750B0C" w:rsidRDefault="00750B0C" w:rsidP="00750B0C">
            <w:pPr>
              <w:pStyle w:val="ListParagraph"/>
              <w:numPr>
                <w:ilvl w:val="0"/>
                <w:numId w:val="41"/>
              </w:numPr>
              <w:spacing w:before="120" w:after="0" w:line="240" w:lineRule="auto"/>
              <w:ind w:left="284" w:hanging="284"/>
              <w:contextualSpacing w:val="0"/>
              <w:rPr>
                <w:rFonts w:eastAsia="Times New Roman" w:cstheme="minorHAnsi"/>
                <w:b/>
              </w:rPr>
            </w:pPr>
            <w:r w:rsidRPr="00750B0C">
              <w:rPr>
                <w:rFonts w:eastAsia="Times New Roman" w:cstheme="minorHAnsi"/>
                <w:b/>
                <w:bCs/>
              </w:rPr>
              <w:t>Identify appropriate liturgical training and development opportunities that meet the needs of the partnership</w:t>
            </w:r>
          </w:p>
        </w:tc>
        <w:tc>
          <w:tcPr>
            <w:tcW w:w="6660" w:type="dxa"/>
            <w:tcBorders>
              <w:top w:val="single" w:sz="4" w:space="0" w:color="auto"/>
              <w:left w:val="single" w:sz="4" w:space="0" w:color="auto"/>
              <w:bottom w:val="single" w:sz="4" w:space="0" w:color="auto"/>
              <w:right w:val="single" w:sz="4" w:space="0" w:color="auto"/>
            </w:tcBorders>
          </w:tcPr>
          <w:p w:rsidR="00750B0C" w:rsidRDefault="00750B0C" w:rsidP="00750B0C">
            <w:pPr>
              <w:numPr>
                <w:ilvl w:val="1"/>
                <w:numId w:val="43"/>
              </w:numPr>
              <w:spacing w:before="120" w:after="0" w:line="240" w:lineRule="auto"/>
              <w:rPr>
                <w:rFonts w:eastAsia="Times New Roman" w:cstheme="minorHAnsi"/>
              </w:rPr>
            </w:pPr>
            <w:r>
              <w:rPr>
                <w:rFonts w:eastAsia="Times New Roman" w:cstheme="minorHAnsi"/>
              </w:rPr>
              <w:t>Discover who is trained across the partnership and what good practice already takes place.</w:t>
            </w:r>
          </w:p>
          <w:p w:rsidR="00750B0C" w:rsidRPr="00CF6C01" w:rsidRDefault="00750B0C" w:rsidP="00750B0C">
            <w:pPr>
              <w:numPr>
                <w:ilvl w:val="1"/>
                <w:numId w:val="43"/>
              </w:numPr>
              <w:spacing w:before="120" w:after="0" w:line="240" w:lineRule="auto"/>
              <w:ind w:left="470" w:hanging="425"/>
              <w:rPr>
                <w:rFonts w:eastAsia="Times New Roman" w:cstheme="minorHAnsi"/>
              </w:rPr>
            </w:pPr>
            <w:r>
              <w:rPr>
                <w:rFonts w:eastAsia="Times New Roman" w:cstheme="minorHAnsi"/>
              </w:rPr>
              <w:t xml:space="preserve">Identify a lead partnership liturgist who will become a member of a Diocesan network co-ordinated by the Diocesan Department for Liturgy. </w:t>
            </w:r>
          </w:p>
          <w:p w:rsidR="00750B0C" w:rsidRDefault="00750B0C" w:rsidP="00750B0C">
            <w:pPr>
              <w:numPr>
                <w:ilvl w:val="1"/>
                <w:numId w:val="43"/>
              </w:numPr>
              <w:spacing w:before="120" w:after="120" w:line="240" w:lineRule="auto"/>
              <w:ind w:left="470" w:hanging="425"/>
              <w:rPr>
                <w:rFonts w:eastAsia="Times New Roman" w:cstheme="minorHAnsi"/>
              </w:rPr>
            </w:pPr>
            <w:r>
              <w:rPr>
                <w:rFonts w:eastAsia="Times New Roman" w:cstheme="minorHAnsi"/>
              </w:rPr>
              <w:t>Liaise with the Diocesan Department for Liturgy and the Episcopal Vicar to identify and access appropriate training opportunities.</w:t>
            </w:r>
          </w:p>
          <w:p w:rsidR="00750B0C" w:rsidRPr="00CF6C01" w:rsidRDefault="00750B0C" w:rsidP="00750B0C">
            <w:pPr>
              <w:numPr>
                <w:ilvl w:val="1"/>
                <w:numId w:val="43"/>
              </w:numPr>
              <w:spacing w:before="120" w:after="120" w:line="240" w:lineRule="auto"/>
              <w:ind w:left="470" w:hanging="425"/>
              <w:rPr>
                <w:rFonts w:eastAsia="Times New Roman" w:cstheme="minorHAnsi"/>
              </w:rPr>
            </w:pPr>
            <w:r>
              <w:rPr>
                <w:rFonts w:eastAsia="Times New Roman" w:cstheme="minorHAnsi"/>
              </w:rPr>
              <w:t>Communicate the training opportunities across the partnership and arrange for delivery with support from the Diocesan Department for Liturgy.</w:t>
            </w:r>
          </w:p>
        </w:tc>
        <w:tc>
          <w:tcPr>
            <w:tcW w:w="1800" w:type="dxa"/>
            <w:tcBorders>
              <w:top w:val="single" w:sz="4" w:space="0" w:color="auto"/>
              <w:left w:val="single" w:sz="4" w:space="0" w:color="auto"/>
              <w:bottom w:val="single" w:sz="4" w:space="0" w:color="auto"/>
              <w:right w:val="single" w:sz="4" w:space="0" w:color="auto"/>
            </w:tcBorders>
          </w:tcPr>
          <w:p w:rsidR="00750B0C" w:rsidRPr="00CF6C01" w:rsidRDefault="00750B0C" w:rsidP="005511D0">
            <w:pPr>
              <w:spacing w:after="0" w:line="240" w:lineRule="auto"/>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tcPr>
          <w:p w:rsidR="00750B0C" w:rsidRPr="00CF6C01" w:rsidRDefault="00750B0C" w:rsidP="005511D0">
            <w:pPr>
              <w:spacing w:after="0" w:line="240" w:lineRule="auto"/>
              <w:rPr>
                <w:rFonts w:eastAsia="Times New Roman" w:cstheme="minorHAnsi"/>
                <w:szCs w:val="24"/>
              </w:rPr>
            </w:pPr>
          </w:p>
        </w:tc>
      </w:tr>
    </w:tbl>
    <w:p w:rsidR="00750B0C" w:rsidRPr="00E63E9A" w:rsidRDefault="00750B0C" w:rsidP="00750B0C">
      <w:pPr>
        <w:spacing w:after="0" w:line="240" w:lineRule="auto"/>
        <w:rPr>
          <w:rFonts w:eastAsia="Times New Roman" w:cstheme="minorHAnsi"/>
          <w:sz w:val="24"/>
          <w:szCs w:val="24"/>
        </w:rPr>
      </w:pPr>
    </w:p>
    <w:p w:rsidR="00750B0C" w:rsidRDefault="00750B0C" w:rsidP="00CF6C01">
      <w:pPr>
        <w:spacing w:after="120"/>
        <w:jc w:val="both"/>
      </w:pPr>
    </w:p>
    <w:p w:rsidR="00750B0C" w:rsidRDefault="00750B0C">
      <w:r>
        <w:br w:type="page"/>
      </w:r>
    </w:p>
    <w:p w:rsidR="00CF6C01" w:rsidRPr="00CF6C01" w:rsidRDefault="00CF6C01" w:rsidP="00CF6C01">
      <w:pPr>
        <w:spacing w:after="120"/>
        <w:jc w:val="both"/>
      </w:pPr>
    </w:p>
    <w:p w:rsidR="00CF6C01" w:rsidRPr="00700B61" w:rsidRDefault="00CF6C01" w:rsidP="00CF6C01">
      <w:pPr>
        <w:keepNext/>
        <w:spacing w:after="0" w:line="240" w:lineRule="auto"/>
        <w:jc w:val="center"/>
        <w:outlineLvl w:val="3"/>
        <w:rPr>
          <w:rFonts w:eastAsia="Times New Roman" w:cstheme="minorHAnsi"/>
          <w:b/>
          <w:bCs/>
          <w:color w:val="000000" w:themeColor="text1"/>
          <w:sz w:val="32"/>
          <w:szCs w:val="24"/>
        </w:rPr>
      </w:pPr>
      <w:r w:rsidRPr="00700B61">
        <w:rPr>
          <w:rFonts w:eastAsia="Times New Roman" w:cstheme="minorHAnsi"/>
          <w:b/>
          <w:bCs/>
          <w:i/>
          <w:color w:val="000000" w:themeColor="text1"/>
          <w:sz w:val="32"/>
          <w:szCs w:val="24"/>
        </w:rPr>
        <w:t>Fictitious</w:t>
      </w:r>
      <w:r w:rsidRPr="00700B61">
        <w:rPr>
          <w:rFonts w:eastAsia="Times New Roman" w:cstheme="minorHAnsi"/>
          <w:b/>
          <w:bCs/>
          <w:color w:val="000000" w:themeColor="text1"/>
          <w:sz w:val="32"/>
          <w:szCs w:val="24"/>
        </w:rPr>
        <w:t xml:space="preserve"> Partnership Development Group - Who’s who</w:t>
      </w:r>
    </w:p>
    <w:p w:rsidR="00CF6C01" w:rsidRPr="00CF6C01" w:rsidRDefault="00CF6C01" w:rsidP="00CF6C01">
      <w:pPr>
        <w:spacing w:after="0" w:line="240" w:lineRule="auto"/>
        <w:rPr>
          <w:rFonts w:eastAsia="Times New Roman" w:cstheme="minorHAnsi"/>
          <w:sz w:val="24"/>
          <w:szCs w:val="24"/>
        </w:rPr>
      </w:pPr>
    </w:p>
    <w:p w:rsidR="00CF6C01" w:rsidRPr="00CF6C01" w:rsidRDefault="00CF6C01" w:rsidP="00615795">
      <w:pPr>
        <w:spacing w:after="0" w:line="240" w:lineRule="auto"/>
        <w:rPr>
          <w:rFonts w:eastAsia="Times New Roman" w:cstheme="minorHAnsi"/>
          <w:szCs w:val="24"/>
        </w:rPr>
      </w:pPr>
      <w:r w:rsidRPr="00CF6C01">
        <w:rPr>
          <w:rFonts w:eastAsia="Times New Roman" w:cstheme="minorHAnsi"/>
          <w:szCs w:val="24"/>
        </w:rPr>
        <w:t>If you have comments or questions about any of this information, suggestions about how the Partnership Development Group should work</w:t>
      </w:r>
      <w:r w:rsidR="00101F29">
        <w:rPr>
          <w:rFonts w:eastAsia="Times New Roman" w:cstheme="minorHAnsi"/>
          <w:szCs w:val="24"/>
        </w:rPr>
        <w:t>,</w:t>
      </w:r>
      <w:r w:rsidRPr="00CF6C01">
        <w:rPr>
          <w:rFonts w:eastAsia="Times New Roman" w:cstheme="minorHAnsi"/>
          <w:szCs w:val="24"/>
        </w:rPr>
        <w:t xml:space="preserve"> or if you want to get more involved please feel free to speak to any of the members of the PDG.</w:t>
      </w:r>
    </w:p>
    <w:p w:rsidR="00CF6C01" w:rsidRPr="00CF6C01" w:rsidRDefault="00CF6C01" w:rsidP="00CF6C01">
      <w:pPr>
        <w:spacing w:after="0" w:line="240" w:lineRule="auto"/>
        <w:rPr>
          <w:rFonts w:eastAsia="Times New Roman" w:cstheme="minorHAnsi"/>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8"/>
        <w:gridCol w:w="3960"/>
        <w:gridCol w:w="1620"/>
        <w:gridCol w:w="2160"/>
        <w:gridCol w:w="3986"/>
      </w:tblGrid>
      <w:tr w:rsidR="00CF6C01" w:rsidRPr="00CF6C01" w:rsidTr="00615795">
        <w:tc>
          <w:tcPr>
            <w:tcW w:w="2448" w:type="dxa"/>
            <w:tcBorders>
              <w:top w:val="single" w:sz="4" w:space="0" w:color="auto"/>
              <w:bottom w:val="single" w:sz="4" w:space="0" w:color="auto"/>
              <w:right w:val="single" w:sz="6"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b/>
                <w:sz w:val="28"/>
                <w:szCs w:val="24"/>
              </w:rPr>
            </w:pPr>
            <w:r w:rsidRPr="00CF6C01">
              <w:rPr>
                <w:rFonts w:eastAsia="Times New Roman" w:cstheme="minorHAnsi"/>
                <w:b/>
                <w:sz w:val="28"/>
                <w:szCs w:val="24"/>
              </w:rPr>
              <w:t>Name</w:t>
            </w:r>
          </w:p>
        </w:tc>
        <w:tc>
          <w:tcPr>
            <w:tcW w:w="3960" w:type="dxa"/>
            <w:tcBorders>
              <w:top w:val="single" w:sz="4" w:space="0" w:color="auto"/>
              <w:left w:val="single" w:sz="6" w:space="0" w:color="auto"/>
              <w:bottom w:val="single" w:sz="4" w:space="0" w:color="auto"/>
              <w:right w:val="single" w:sz="6"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b/>
                <w:sz w:val="28"/>
                <w:szCs w:val="24"/>
              </w:rPr>
            </w:pPr>
            <w:r w:rsidRPr="00CF6C01">
              <w:rPr>
                <w:rFonts w:eastAsia="Times New Roman" w:cstheme="minorHAnsi"/>
                <w:b/>
                <w:sz w:val="28"/>
                <w:szCs w:val="24"/>
              </w:rPr>
              <w:t>Representation</w:t>
            </w:r>
          </w:p>
        </w:tc>
        <w:tc>
          <w:tcPr>
            <w:tcW w:w="1620" w:type="dxa"/>
            <w:tcBorders>
              <w:top w:val="single" w:sz="4" w:space="0" w:color="auto"/>
              <w:left w:val="single" w:sz="6" w:space="0" w:color="auto"/>
              <w:bottom w:val="single" w:sz="4" w:space="0" w:color="auto"/>
              <w:right w:val="single" w:sz="6"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b/>
                <w:sz w:val="28"/>
                <w:szCs w:val="24"/>
              </w:rPr>
            </w:pPr>
          </w:p>
        </w:tc>
        <w:tc>
          <w:tcPr>
            <w:tcW w:w="2160" w:type="dxa"/>
            <w:tcBorders>
              <w:top w:val="single" w:sz="4" w:space="0" w:color="auto"/>
              <w:left w:val="single" w:sz="6" w:space="0" w:color="auto"/>
              <w:bottom w:val="single" w:sz="4" w:space="0" w:color="auto"/>
              <w:right w:val="single" w:sz="6"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b/>
                <w:sz w:val="28"/>
                <w:szCs w:val="24"/>
              </w:rPr>
            </w:pPr>
            <w:r w:rsidRPr="00CF6C01">
              <w:rPr>
                <w:rFonts w:eastAsia="Times New Roman" w:cstheme="minorHAnsi"/>
                <w:b/>
                <w:sz w:val="28"/>
                <w:szCs w:val="24"/>
              </w:rPr>
              <w:t xml:space="preserve">Name </w:t>
            </w:r>
          </w:p>
        </w:tc>
        <w:tc>
          <w:tcPr>
            <w:tcW w:w="3986" w:type="dxa"/>
            <w:tcBorders>
              <w:top w:val="single" w:sz="4" w:space="0" w:color="auto"/>
              <w:left w:val="single" w:sz="6" w:space="0" w:color="auto"/>
              <w:bottom w:val="single" w:sz="4" w:space="0" w:color="auto"/>
            </w:tcBorders>
            <w:shd w:val="clear" w:color="auto" w:fill="E5B8B7" w:themeFill="accent2" w:themeFillTint="66"/>
          </w:tcPr>
          <w:p w:rsidR="00CF6C01" w:rsidRPr="00CF6C01" w:rsidRDefault="00CF6C01" w:rsidP="00CF6C01">
            <w:pPr>
              <w:spacing w:after="0" w:line="240" w:lineRule="auto"/>
              <w:rPr>
                <w:rFonts w:eastAsia="Times New Roman" w:cstheme="minorHAnsi"/>
                <w:b/>
                <w:sz w:val="28"/>
                <w:szCs w:val="24"/>
              </w:rPr>
            </w:pPr>
            <w:r w:rsidRPr="00CF6C01">
              <w:rPr>
                <w:rFonts w:eastAsia="Times New Roman" w:cstheme="minorHAnsi"/>
                <w:b/>
                <w:sz w:val="28"/>
                <w:szCs w:val="24"/>
              </w:rPr>
              <w:t>Representation</w:t>
            </w:r>
          </w:p>
        </w:tc>
      </w:tr>
      <w:tr w:rsidR="00CF6C01" w:rsidRPr="00CF6C01" w:rsidTr="00615795">
        <w:tc>
          <w:tcPr>
            <w:tcW w:w="2448" w:type="dxa"/>
            <w:tcBorders>
              <w:top w:val="single" w:sz="4" w:space="0" w:color="auto"/>
            </w:tcBorders>
          </w:tcPr>
          <w:p w:rsidR="00CF6C01" w:rsidRPr="00CF6C01" w:rsidRDefault="00CF6C01" w:rsidP="00CF6C01">
            <w:pPr>
              <w:spacing w:after="0" w:line="240" w:lineRule="auto"/>
              <w:rPr>
                <w:rFonts w:eastAsia="Times New Roman" w:cstheme="minorHAnsi"/>
                <w:b/>
                <w:sz w:val="28"/>
                <w:szCs w:val="24"/>
              </w:rPr>
            </w:pPr>
          </w:p>
        </w:tc>
        <w:tc>
          <w:tcPr>
            <w:tcW w:w="3960" w:type="dxa"/>
            <w:tcBorders>
              <w:top w:val="single" w:sz="4" w:space="0" w:color="auto"/>
            </w:tcBorders>
          </w:tcPr>
          <w:p w:rsidR="00CF6C01" w:rsidRPr="00CF6C01" w:rsidRDefault="00CF6C01" w:rsidP="00CF6C01">
            <w:pPr>
              <w:spacing w:after="0" w:line="240" w:lineRule="auto"/>
              <w:rPr>
                <w:rFonts w:eastAsia="Times New Roman" w:cstheme="minorHAnsi"/>
                <w:b/>
                <w:sz w:val="28"/>
                <w:szCs w:val="24"/>
              </w:rPr>
            </w:pPr>
          </w:p>
        </w:tc>
        <w:tc>
          <w:tcPr>
            <w:tcW w:w="1620" w:type="dxa"/>
            <w:tcBorders>
              <w:top w:val="single" w:sz="4" w:space="0" w:color="auto"/>
            </w:tcBorders>
          </w:tcPr>
          <w:p w:rsidR="00CF6C01" w:rsidRPr="00CF6C01" w:rsidRDefault="00CF6C01" w:rsidP="00CF6C01">
            <w:pPr>
              <w:spacing w:after="0" w:line="240" w:lineRule="auto"/>
              <w:rPr>
                <w:rFonts w:eastAsia="Times New Roman" w:cstheme="minorHAnsi"/>
                <w:b/>
                <w:sz w:val="28"/>
                <w:szCs w:val="24"/>
              </w:rPr>
            </w:pPr>
          </w:p>
        </w:tc>
        <w:tc>
          <w:tcPr>
            <w:tcW w:w="2160" w:type="dxa"/>
            <w:tcBorders>
              <w:top w:val="single" w:sz="4" w:space="0" w:color="auto"/>
            </w:tcBorders>
          </w:tcPr>
          <w:p w:rsidR="00CF6C01" w:rsidRPr="00CF6C01" w:rsidRDefault="00CF6C01" w:rsidP="00CF6C01">
            <w:pPr>
              <w:spacing w:after="0" w:line="240" w:lineRule="auto"/>
              <w:rPr>
                <w:rFonts w:eastAsia="Times New Roman" w:cstheme="minorHAnsi"/>
                <w:b/>
                <w:sz w:val="28"/>
                <w:szCs w:val="24"/>
              </w:rPr>
            </w:pPr>
          </w:p>
        </w:tc>
        <w:tc>
          <w:tcPr>
            <w:tcW w:w="3986" w:type="dxa"/>
            <w:tcBorders>
              <w:top w:val="single" w:sz="4" w:space="0" w:color="auto"/>
            </w:tcBorders>
          </w:tcPr>
          <w:p w:rsidR="00CF6C01" w:rsidRPr="00CF6C01" w:rsidRDefault="00CF6C01" w:rsidP="00CF6C01">
            <w:pPr>
              <w:spacing w:after="0" w:line="240" w:lineRule="auto"/>
              <w:rPr>
                <w:rFonts w:eastAsia="Times New Roman" w:cstheme="minorHAnsi"/>
                <w:b/>
                <w:sz w:val="28"/>
                <w:szCs w:val="24"/>
              </w:rPr>
            </w:pPr>
          </w:p>
        </w:tc>
      </w:tr>
      <w:tr w:rsidR="00CF6C01" w:rsidRPr="00CF6C01" w:rsidTr="00615795">
        <w:trPr>
          <w:trHeight w:val="454"/>
        </w:trPr>
        <w:tc>
          <w:tcPr>
            <w:tcW w:w="2448"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 xml:space="preserve">Sue Barrett </w:t>
            </w:r>
          </w:p>
        </w:tc>
        <w:tc>
          <w:tcPr>
            <w:tcW w:w="3960" w:type="dxa"/>
            <w:vAlign w:val="center"/>
          </w:tcPr>
          <w:p w:rsidR="00CF6C01" w:rsidRPr="00CF6C01" w:rsidRDefault="00615795" w:rsidP="00615795">
            <w:pPr>
              <w:spacing w:after="0" w:line="240" w:lineRule="auto"/>
              <w:rPr>
                <w:rFonts w:eastAsia="Times New Roman" w:cstheme="minorHAnsi"/>
                <w:sz w:val="24"/>
                <w:szCs w:val="24"/>
              </w:rPr>
            </w:pPr>
            <w:r>
              <w:rPr>
                <w:rFonts w:eastAsia="Times New Roman" w:cstheme="minorHAnsi"/>
                <w:sz w:val="24"/>
                <w:szCs w:val="24"/>
              </w:rPr>
              <w:t xml:space="preserve">Immaculate Heart, </w:t>
            </w:r>
            <w:proofErr w:type="spellStart"/>
            <w:r>
              <w:rPr>
                <w:rFonts w:eastAsia="Times New Roman" w:cstheme="minorHAnsi"/>
                <w:sz w:val="24"/>
                <w:szCs w:val="24"/>
              </w:rPr>
              <w:t>Heavenside</w:t>
            </w:r>
            <w:proofErr w:type="spellEnd"/>
          </w:p>
        </w:tc>
        <w:tc>
          <w:tcPr>
            <w:tcW w:w="1620" w:type="dxa"/>
            <w:vAlign w:val="center"/>
          </w:tcPr>
          <w:p w:rsidR="00CF6C01" w:rsidRPr="00CF6C01" w:rsidRDefault="00CF6C01" w:rsidP="00615795">
            <w:pPr>
              <w:spacing w:after="0" w:line="240" w:lineRule="auto"/>
              <w:rPr>
                <w:rFonts w:eastAsia="Times New Roman" w:cstheme="minorHAnsi"/>
                <w:sz w:val="24"/>
                <w:szCs w:val="24"/>
              </w:rPr>
            </w:pPr>
          </w:p>
        </w:tc>
        <w:tc>
          <w:tcPr>
            <w:tcW w:w="2160"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Rev John McAlister</w:t>
            </w:r>
          </w:p>
        </w:tc>
        <w:tc>
          <w:tcPr>
            <w:tcW w:w="3986"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Permanent Deacon</w:t>
            </w:r>
          </w:p>
        </w:tc>
      </w:tr>
      <w:tr w:rsidR="00CF6C01" w:rsidRPr="00CF6C01" w:rsidTr="00615795">
        <w:trPr>
          <w:trHeight w:val="454"/>
        </w:trPr>
        <w:tc>
          <w:tcPr>
            <w:tcW w:w="2448"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 xml:space="preserve">Rev Peter Cummings </w:t>
            </w:r>
          </w:p>
        </w:tc>
        <w:tc>
          <w:tcPr>
            <w:tcW w:w="3960" w:type="dxa"/>
            <w:vAlign w:val="center"/>
          </w:tcPr>
          <w:p w:rsidR="00CF6C01" w:rsidRPr="00CF6C01" w:rsidRDefault="00615795" w:rsidP="00615795">
            <w:pPr>
              <w:spacing w:after="0" w:line="240" w:lineRule="auto"/>
              <w:rPr>
                <w:rFonts w:eastAsia="Times New Roman" w:cstheme="minorHAnsi"/>
                <w:sz w:val="24"/>
                <w:szCs w:val="24"/>
              </w:rPr>
            </w:pPr>
            <w:r>
              <w:rPr>
                <w:rFonts w:eastAsia="Times New Roman" w:cstheme="minorHAnsi"/>
                <w:sz w:val="24"/>
                <w:szCs w:val="24"/>
              </w:rPr>
              <w:t>Permanent Deacon</w:t>
            </w:r>
          </w:p>
        </w:tc>
        <w:tc>
          <w:tcPr>
            <w:tcW w:w="1620" w:type="dxa"/>
            <w:vAlign w:val="center"/>
          </w:tcPr>
          <w:p w:rsidR="00CF6C01" w:rsidRPr="00CF6C01" w:rsidRDefault="00CF6C01" w:rsidP="00615795">
            <w:pPr>
              <w:spacing w:after="0" w:line="240" w:lineRule="auto"/>
              <w:rPr>
                <w:rFonts w:eastAsia="Times New Roman" w:cstheme="minorHAnsi"/>
                <w:sz w:val="24"/>
                <w:szCs w:val="24"/>
              </w:rPr>
            </w:pPr>
          </w:p>
        </w:tc>
        <w:tc>
          <w:tcPr>
            <w:tcW w:w="2160"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Lynne McMillan</w:t>
            </w:r>
          </w:p>
        </w:tc>
        <w:tc>
          <w:tcPr>
            <w:tcW w:w="3986"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Primary Schools’ Representative</w:t>
            </w:r>
          </w:p>
        </w:tc>
      </w:tr>
      <w:tr w:rsidR="00CF6C01" w:rsidRPr="00CF6C01" w:rsidTr="00615795">
        <w:trPr>
          <w:trHeight w:val="454"/>
        </w:trPr>
        <w:tc>
          <w:tcPr>
            <w:tcW w:w="2448"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Carol Davies</w:t>
            </w:r>
          </w:p>
          <w:p w:rsidR="00CF6C01" w:rsidRPr="00CF6C01" w:rsidRDefault="00615795" w:rsidP="00615795">
            <w:pPr>
              <w:spacing w:after="0" w:line="240" w:lineRule="auto"/>
              <w:rPr>
                <w:rFonts w:eastAsia="Times New Roman" w:cstheme="minorHAnsi"/>
                <w:sz w:val="24"/>
                <w:szCs w:val="24"/>
              </w:rPr>
            </w:pPr>
            <w:r>
              <w:rPr>
                <w:rFonts w:eastAsia="Times New Roman" w:cstheme="minorHAnsi"/>
                <w:sz w:val="24"/>
                <w:szCs w:val="24"/>
              </w:rPr>
              <w:t>(Secretary)</w:t>
            </w:r>
          </w:p>
        </w:tc>
        <w:tc>
          <w:tcPr>
            <w:tcW w:w="3960" w:type="dxa"/>
            <w:vAlign w:val="center"/>
          </w:tcPr>
          <w:p w:rsidR="00CF6C01" w:rsidRPr="00CF6C01" w:rsidRDefault="00615795" w:rsidP="00615795">
            <w:pPr>
              <w:spacing w:after="0" w:line="240" w:lineRule="auto"/>
              <w:ind w:left="40"/>
              <w:rPr>
                <w:rFonts w:eastAsia="Times New Roman" w:cstheme="minorHAnsi"/>
                <w:sz w:val="24"/>
                <w:szCs w:val="24"/>
              </w:rPr>
            </w:pPr>
            <w:r>
              <w:rPr>
                <w:rFonts w:eastAsia="Times New Roman" w:cstheme="minorHAnsi"/>
                <w:sz w:val="24"/>
                <w:szCs w:val="24"/>
              </w:rPr>
              <w:t xml:space="preserve">St Aidan, </w:t>
            </w:r>
            <w:proofErr w:type="spellStart"/>
            <w:r>
              <w:rPr>
                <w:rFonts w:eastAsia="Times New Roman" w:cstheme="minorHAnsi"/>
                <w:sz w:val="24"/>
                <w:szCs w:val="24"/>
              </w:rPr>
              <w:t>Easthill</w:t>
            </w:r>
            <w:proofErr w:type="spellEnd"/>
          </w:p>
        </w:tc>
        <w:tc>
          <w:tcPr>
            <w:tcW w:w="1620" w:type="dxa"/>
            <w:vAlign w:val="center"/>
          </w:tcPr>
          <w:p w:rsidR="00CF6C01" w:rsidRPr="00CF6C01" w:rsidRDefault="00CF6C01" w:rsidP="00615795">
            <w:pPr>
              <w:spacing w:after="0" w:line="240" w:lineRule="auto"/>
              <w:rPr>
                <w:rFonts w:eastAsia="Times New Roman" w:cstheme="minorHAnsi"/>
                <w:sz w:val="24"/>
                <w:szCs w:val="24"/>
              </w:rPr>
            </w:pPr>
          </w:p>
        </w:tc>
        <w:tc>
          <w:tcPr>
            <w:tcW w:w="2160"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Bill Noble</w:t>
            </w:r>
          </w:p>
        </w:tc>
        <w:tc>
          <w:tcPr>
            <w:tcW w:w="3986" w:type="dxa"/>
            <w:vAlign w:val="center"/>
          </w:tcPr>
          <w:p w:rsidR="00CF6C01" w:rsidRPr="00CF6C01" w:rsidRDefault="00615795" w:rsidP="00615795">
            <w:pPr>
              <w:spacing w:after="0" w:line="240" w:lineRule="auto"/>
              <w:ind w:left="40"/>
              <w:rPr>
                <w:rFonts w:eastAsia="Times New Roman" w:cstheme="minorHAnsi"/>
                <w:sz w:val="24"/>
                <w:szCs w:val="24"/>
              </w:rPr>
            </w:pPr>
            <w:r>
              <w:rPr>
                <w:rFonts w:eastAsia="Times New Roman" w:cstheme="minorHAnsi"/>
                <w:sz w:val="24"/>
                <w:szCs w:val="24"/>
              </w:rPr>
              <w:t>St Hilda, Northgate</w:t>
            </w:r>
          </w:p>
        </w:tc>
      </w:tr>
      <w:tr w:rsidR="00CF6C01" w:rsidRPr="00CF6C01" w:rsidTr="00615795">
        <w:trPr>
          <w:trHeight w:val="454"/>
        </w:trPr>
        <w:tc>
          <w:tcPr>
            <w:tcW w:w="2448"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Gemma Davidson (Chair)</w:t>
            </w:r>
            <w:r w:rsidRPr="00CF6C01">
              <w:rPr>
                <w:rFonts w:eastAsia="Times New Roman" w:cstheme="minorHAnsi"/>
                <w:sz w:val="24"/>
                <w:szCs w:val="24"/>
              </w:rPr>
              <w:tab/>
            </w:r>
          </w:p>
        </w:tc>
        <w:tc>
          <w:tcPr>
            <w:tcW w:w="3960" w:type="dxa"/>
            <w:vAlign w:val="center"/>
          </w:tcPr>
          <w:p w:rsidR="00CF6C01" w:rsidRPr="00CF6C01" w:rsidRDefault="00615795" w:rsidP="00615795">
            <w:pPr>
              <w:spacing w:after="0" w:line="240" w:lineRule="auto"/>
              <w:ind w:left="40"/>
              <w:rPr>
                <w:rFonts w:eastAsia="Times New Roman" w:cstheme="minorHAnsi"/>
                <w:sz w:val="24"/>
                <w:szCs w:val="24"/>
              </w:rPr>
            </w:pPr>
            <w:r>
              <w:rPr>
                <w:rFonts w:eastAsia="Times New Roman" w:cstheme="minorHAnsi"/>
                <w:sz w:val="24"/>
                <w:szCs w:val="24"/>
              </w:rPr>
              <w:t>St Bede, Westport</w:t>
            </w:r>
          </w:p>
        </w:tc>
        <w:tc>
          <w:tcPr>
            <w:tcW w:w="1620" w:type="dxa"/>
            <w:vAlign w:val="center"/>
          </w:tcPr>
          <w:p w:rsidR="00CF6C01" w:rsidRPr="00CF6C01" w:rsidRDefault="00CF6C01" w:rsidP="00615795">
            <w:pPr>
              <w:spacing w:after="0" w:line="240" w:lineRule="auto"/>
              <w:rPr>
                <w:rFonts w:eastAsia="Times New Roman" w:cstheme="minorHAnsi"/>
                <w:sz w:val="24"/>
                <w:szCs w:val="24"/>
              </w:rPr>
            </w:pPr>
          </w:p>
        </w:tc>
        <w:tc>
          <w:tcPr>
            <w:tcW w:w="2160"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Helen Peterson (Vice C</w:t>
            </w:r>
            <w:r w:rsidR="00615795">
              <w:rPr>
                <w:rFonts w:eastAsia="Times New Roman" w:cstheme="minorHAnsi"/>
                <w:sz w:val="24"/>
                <w:szCs w:val="24"/>
              </w:rPr>
              <w:t>hair)</w:t>
            </w:r>
            <w:r w:rsidRPr="00CF6C01">
              <w:rPr>
                <w:rFonts w:eastAsia="Times New Roman" w:cstheme="minorHAnsi"/>
                <w:sz w:val="24"/>
                <w:szCs w:val="24"/>
              </w:rPr>
              <w:tab/>
            </w:r>
          </w:p>
        </w:tc>
        <w:tc>
          <w:tcPr>
            <w:tcW w:w="3986" w:type="dxa"/>
            <w:vAlign w:val="center"/>
          </w:tcPr>
          <w:p w:rsidR="00CF6C01" w:rsidRPr="00CF6C01" w:rsidRDefault="00615795" w:rsidP="00615795">
            <w:pPr>
              <w:spacing w:after="0" w:line="240" w:lineRule="auto"/>
              <w:ind w:left="40"/>
              <w:rPr>
                <w:rFonts w:eastAsia="Times New Roman" w:cstheme="minorHAnsi"/>
                <w:sz w:val="24"/>
                <w:szCs w:val="24"/>
              </w:rPr>
            </w:pPr>
            <w:r>
              <w:rPr>
                <w:rFonts w:eastAsia="Times New Roman" w:cstheme="minorHAnsi"/>
                <w:sz w:val="24"/>
                <w:szCs w:val="24"/>
              </w:rPr>
              <w:t xml:space="preserve">St Michael, </w:t>
            </w:r>
            <w:proofErr w:type="spellStart"/>
            <w:r>
              <w:rPr>
                <w:rFonts w:eastAsia="Times New Roman" w:cstheme="minorHAnsi"/>
                <w:sz w:val="24"/>
                <w:szCs w:val="24"/>
              </w:rPr>
              <w:t>Oversands</w:t>
            </w:r>
            <w:proofErr w:type="spellEnd"/>
          </w:p>
        </w:tc>
      </w:tr>
      <w:tr w:rsidR="00CF6C01" w:rsidRPr="00CF6C01" w:rsidTr="00615795">
        <w:trPr>
          <w:trHeight w:val="454"/>
        </w:trPr>
        <w:tc>
          <w:tcPr>
            <w:tcW w:w="2448"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Ellen Drummond</w:t>
            </w:r>
            <w:r w:rsidRPr="00CF6C01">
              <w:rPr>
                <w:rFonts w:eastAsia="Times New Roman" w:cstheme="minorHAnsi"/>
                <w:sz w:val="24"/>
                <w:szCs w:val="24"/>
              </w:rPr>
              <w:tab/>
            </w:r>
          </w:p>
        </w:tc>
        <w:tc>
          <w:tcPr>
            <w:tcW w:w="3960" w:type="dxa"/>
            <w:vAlign w:val="center"/>
          </w:tcPr>
          <w:p w:rsidR="00CF6C01" w:rsidRPr="00CF6C01" w:rsidRDefault="00615795" w:rsidP="00615795">
            <w:pPr>
              <w:spacing w:after="0" w:line="240" w:lineRule="auto"/>
              <w:ind w:left="40"/>
              <w:rPr>
                <w:rFonts w:eastAsia="Times New Roman" w:cstheme="minorHAnsi"/>
                <w:sz w:val="24"/>
                <w:szCs w:val="24"/>
              </w:rPr>
            </w:pPr>
            <w:r>
              <w:rPr>
                <w:rFonts w:eastAsia="Times New Roman" w:cstheme="minorHAnsi"/>
                <w:sz w:val="24"/>
                <w:szCs w:val="24"/>
              </w:rPr>
              <w:t xml:space="preserve">St Cuthbert, </w:t>
            </w:r>
            <w:proofErr w:type="spellStart"/>
            <w:r>
              <w:rPr>
                <w:rFonts w:eastAsia="Times New Roman" w:cstheme="minorHAnsi"/>
                <w:sz w:val="24"/>
                <w:szCs w:val="24"/>
              </w:rPr>
              <w:t>Townwood</w:t>
            </w:r>
            <w:proofErr w:type="spellEnd"/>
          </w:p>
        </w:tc>
        <w:tc>
          <w:tcPr>
            <w:tcW w:w="1620" w:type="dxa"/>
            <w:vAlign w:val="center"/>
          </w:tcPr>
          <w:p w:rsidR="00CF6C01" w:rsidRPr="00CF6C01" w:rsidRDefault="00CF6C01" w:rsidP="00615795">
            <w:pPr>
              <w:spacing w:after="0" w:line="240" w:lineRule="auto"/>
              <w:rPr>
                <w:rFonts w:eastAsia="Times New Roman" w:cstheme="minorHAnsi"/>
                <w:sz w:val="24"/>
                <w:szCs w:val="24"/>
              </w:rPr>
            </w:pPr>
          </w:p>
        </w:tc>
        <w:tc>
          <w:tcPr>
            <w:tcW w:w="2160"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Fr Adrian Smith</w:t>
            </w:r>
          </w:p>
        </w:tc>
        <w:tc>
          <w:tcPr>
            <w:tcW w:w="3986"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Parish Priest – St David and St Michael</w:t>
            </w:r>
          </w:p>
        </w:tc>
      </w:tr>
      <w:tr w:rsidR="00CF6C01" w:rsidRPr="00CF6C01" w:rsidTr="00B239EC">
        <w:trPr>
          <w:trHeight w:val="454"/>
        </w:trPr>
        <w:tc>
          <w:tcPr>
            <w:tcW w:w="2448"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James Farmer</w:t>
            </w:r>
          </w:p>
        </w:tc>
        <w:tc>
          <w:tcPr>
            <w:tcW w:w="3960" w:type="dxa"/>
            <w:vAlign w:val="center"/>
          </w:tcPr>
          <w:p w:rsidR="00CF6C01" w:rsidRPr="00CF6C01" w:rsidRDefault="00615795" w:rsidP="00615795">
            <w:pPr>
              <w:spacing w:after="0" w:line="240" w:lineRule="auto"/>
              <w:ind w:left="40"/>
              <w:rPr>
                <w:rFonts w:eastAsia="Times New Roman" w:cstheme="minorHAnsi"/>
                <w:sz w:val="24"/>
                <w:szCs w:val="24"/>
              </w:rPr>
            </w:pPr>
            <w:r>
              <w:rPr>
                <w:rFonts w:eastAsia="Times New Roman" w:cstheme="minorHAnsi"/>
                <w:sz w:val="24"/>
                <w:szCs w:val="24"/>
              </w:rPr>
              <w:t>St David, Riverbank</w:t>
            </w:r>
          </w:p>
        </w:tc>
        <w:tc>
          <w:tcPr>
            <w:tcW w:w="1620" w:type="dxa"/>
            <w:vAlign w:val="center"/>
          </w:tcPr>
          <w:p w:rsidR="00CF6C01" w:rsidRPr="00CF6C01" w:rsidRDefault="00CF6C01" w:rsidP="00615795">
            <w:pPr>
              <w:spacing w:after="0" w:line="240" w:lineRule="auto"/>
              <w:rPr>
                <w:rFonts w:eastAsia="Times New Roman" w:cstheme="minorHAnsi"/>
                <w:sz w:val="24"/>
                <w:szCs w:val="24"/>
              </w:rPr>
            </w:pPr>
          </w:p>
        </w:tc>
        <w:tc>
          <w:tcPr>
            <w:tcW w:w="2160" w:type="dxa"/>
            <w:vAlign w:val="center"/>
          </w:tcPr>
          <w:p w:rsidR="00CF6C01" w:rsidRPr="00CF6C01" w:rsidRDefault="00CF6C01" w:rsidP="00B239EC">
            <w:pPr>
              <w:spacing w:after="0" w:line="240" w:lineRule="auto"/>
              <w:rPr>
                <w:rFonts w:eastAsia="Times New Roman" w:cstheme="minorHAnsi"/>
                <w:sz w:val="24"/>
                <w:szCs w:val="24"/>
              </w:rPr>
            </w:pPr>
            <w:r w:rsidRPr="00CF6C01">
              <w:rPr>
                <w:rFonts w:eastAsia="Times New Roman" w:cstheme="minorHAnsi"/>
                <w:sz w:val="24"/>
                <w:szCs w:val="24"/>
              </w:rPr>
              <w:t>Paul Smith</w:t>
            </w:r>
            <w:r w:rsidRPr="00CF6C01">
              <w:rPr>
                <w:rFonts w:eastAsia="Times New Roman" w:cstheme="minorHAnsi"/>
                <w:sz w:val="24"/>
                <w:szCs w:val="24"/>
              </w:rPr>
              <w:tab/>
            </w:r>
          </w:p>
        </w:tc>
        <w:tc>
          <w:tcPr>
            <w:tcW w:w="3986" w:type="dxa"/>
            <w:vAlign w:val="center"/>
          </w:tcPr>
          <w:p w:rsidR="00CF6C01" w:rsidRPr="00CF6C01" w:rsidRDefault="00B239EC" w:rsidP="00B239EC">
            <w:pPr>
              <w:spacing w:after="0" w:line="240" w:lineRule="auto"/>
              <w:ind w:left="40"/>
              <w:rPr>
                <w:rFonts w:eastAsia="Times New Roman" w:cstheme="minorHAnsi"/>
                <w:sz w:val="24"/>
                <w:szCs w:val="24"/>
              </w:rPr>
            </w:pPr>
            <w:r>
              <w:rPr>
                <w:rFonts w:eastAsia="Times New Roman" w:cstheme="minorHAnsi"/>
                <w:sz w:val="24"/>
                <w:szCs w:val="24"/>
              </w:rPr>
              <w:t>St Mary, Southlands</w:t>
            </w:r>
          </w:p>
        </w:tc>
      </w:tr>
      <w:tr w:rsidR="00CF6C01" w:rsidRPr="00CF6C01" w:rsidTr="00615795">
        <w:trPr>
          <w:trHeight w:val="454"/>
        </w:trPr>
        <w:tc>
          <w:tcPr>
            <w:tcW w:w="2448"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Fr Gerry Gardner</w:t>
            </w:r>
          </w:p>
        </w:tc>
        <w:tc>
          <w:tcPr>
            <w:tcW w:w="3960"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St H</w:t>
            </w:r>
            <w:r w:rsidR="00615795">
              <w:rPr>
                <w:rFonts w:eastAsia="Times New Roman" w:cstheme="minorHAnsi"/>
                <w:sz w:val="24"/>
                <w:szCs w:val="24"/>
              </w:rPr>
              <w:t>ilda, St Mary, Immaculate Heart</w:t>
            </w:r>
          </w:p>
        </w:tc>
        <w:tc>
          <w:tcPr>
            <w:tcW w:w="1620" w:type="dxa"/>
            <w:vAlign w:val="center"/>
          </w:tcPr>
          <w:p w:rsidR="00CF6C01" w:rsidRPr="00CF6C01" w:rsidRDefault="00CF6C01" w:rsidP="00615795">
            <w:pPr>
              <w:spacing w:after="0" w:line="240" w:lineRule="auto"/>
              <w:rPr>
                <w:rFonts w:eastAsia="Times New Roman" w:cstheme="minorHAnsi"/>
                <w:sz w:val="24"/>
                <w:szCs w:val="24"/>
              </w:rPr>
            </w:pPr>
          </w:p>
        </w:tc>
        <w:tc>
          <w:tcPr>
            <w:tcW w:w="2160"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Jill Williams</w:t>
            </w:r>
          </w:p>
        </w:tc>
        <w:tc>
          <w:tcPr>
            <w:tcW w:w="3986"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Secondary Schools’ Representative</w:t>
            </w:r>
          </w:p>
        </w:tc>
      </w:tr>
      <w:tr w:rsidR="00CF6C01" w:rsidRPr="00CF6C01" w:rsidTr="00615795">
        <w:trPr>
          <w:trHeight w:val="454"/>
        </w:trPr>
        <w:tc>
          <w:tcPr>
            <w:tcW w:w="2448"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Fr Michael Hopper</w:t>
            </w:r>
          </w:p>
        </w:tc>
        <w:tc>
          <w:tcPr>
            <w:tcW w:w="3960" w:type="dxa"/>
            <w:vAlign w:val="center"/>
          </w:tcPr>
          <w:p w:rsidR="00CF6C01" w:rsidRPr="00CF6C01" w:rsidRDefault="00CF6C01" w:rsidP="00615795">
            <w:pPr>
              <w:spacing w:after="0" w:line="240" w:lineRule="auto"/>
              <w:rPr>
                <w:rFonts w:eastAsia="Times New Roman" w:cstheme="minorHAnsi"/>
                <w:sz w:val="24"/>
                <w:szCs w:val="24"/>
              </w:rPr>
            </w:pPr>
            <w:r w:rsidRPr="00CF6C01">
              <w:rPr>
                <w:rFonts w:eastAsia="Times New Roman" w:cstheme="minorHAnsi"/>
                <w:sz w:val="24"/>
                <w:szCs w:val="24"/>
              </w:rPr>
              <w:t>Partnership Dean and Parish Priest -  St Aidan, St Bede, St Cuthbert</w:t>
            </w:r>
          </w:p>
        </w:tc>
        <w:tc>
          <w:tcPr>
            <w:tcW w:w="1620" w:type="dxa"/>
            <w:vAlign w:val="center"/>
          </w:tcPr>
          <w:p w:rsidR="00CF6C01" w:rsidRPr="00CF6C01" w:rsidRDefault="00CF6C01" w:rsidP="00615795">
            <w:pPr>
              <w:spacing w:after="0" w:line="240" w:lineRule="auto"/>
              <w:rPr>
                <w:rFonts w:eastAsia="Times New Roman" w:cstheme="minorHAnsi"/>
                <w:sz w:val="24"/>
                <w:szCs w:val="24"/>
              </w:rPr>
            </w:pPr>
          </w:p>
        </w:tc>
        <w:tc>
          <w:tcPr>
            <w:tcW w:w="2160" w:type="dxa"/>
            <w:vAlign w:val="center"/>
          </w:tcPr>
          <w:p w:rsidR="00CF6C01" w:rsidRPr="00CF6C01" w:rsidRDefault="00CF6C01" w:rsidP="00615795">
            <w:pPr>
              <w:spacing w:after="0" w:line="240" w:lineRule="auto"/>
              <w:rPr>
                <w:rFonts w:eastAsia="Times New Roman" w:cstheme="minorHAnsi"/>
                <w:sz w:val="24"/>
                <w:szCs w:val="24"/>
              </w:rPr>
            </w:pPr>
          </w:p>
        </w:tc>
        <w:tc>
          <w:tcPr>
            <w:tcW w:w="3986" w:type="dxa"/>
            <w:vAlign w:val="center"/>
          </w:tcPr>
          <w:p w:rsidR="00CF6C01" w:rsidRPr="00CF6C01" w:rsidRDefault="00CF6C01" w:rsidP="00615795">
            <w:pPr>
              <w:spacing w:after="0" w:line="240" w:lineRule="auto"/>
              <w:rPr>
                <w:rFonts w:eastAsia="Times New Roman" w:cstheme="minorHAnsi"/>
                <w:sz w:val="24"/>
                <w:szCs w:val="24"/>
              </w:rPr>
            </w:pPr>
          </w:p>
        </w:tc>
      </w:tr>
    </w:tbl>
    <w:p w:rsidR="00CF6C01" w:rsidRPr="00CF6C01" w:rsidRDefault="00CF6C01" w:rsidP="00CF6C01">
      <w:pPr>
        <w:spacing w:after="0" w:line="240" w:lineRule="auto"/>
        <w:rPr>
          <w:rFonts w:eastAsia="Times New Roman" w:cstheme="minorHAnsi"/>
          <w:sz w:val="32"/>
          <w:szCs w:val="24"/>
        </w:rPr>
        <w:sectPr w:rsidR="00CF6C01" w:rsidRPr="00CF6C01">
          <w:pgSz w:w="16838" w:h="11906" w:orient="landscape" w:code="9"/>
          <w:pgMar w:top="567" w:right="1440" w:bottom="624" w:left="1440" w:header="709" w:footer="709" w:gutter="0"/>
          <w:cols w:space="708"/>
          <w:docGrid w:linePitch="360"/>
        </w:sectPr>
      </w:pPr>
    </w:p>
    <w:p w:rsidR="00CF6C01" w:rsidRPr="00CF6C01" w:rsidRDefault="00CF6C01" w:rsidP="00CF6C01">
      <w:pPr>
        <w:spacing w:after="0" w:line="240" w:lineRule="auto"/>
        <w:ind w:left="3600" w:hanging="3600"/>
        <w:rPr>
          <w:rFonts w:eastAsia="Times New Roman" w:cstheme="minorHAnsi"/>
          <w:szCs w:val="24"/>
        </w:rPr>
      </w:pPr>
    </w:p>
    <w:p w:rsidR="00CF6C01" w:rsidRPr="00CF6C01" w:rsidRDefault="00CF6C01" w:rsidP="00CF6C01">
      <w:pPr>
        <w:spacing w:after="0" w:line="240" w:lineRule="auto"/>
        <w:ind w:left="3600" w:hanging="3600"/>
        <w:rPr>
          <w:rFonts w:eastAsia="Times New Roman" w:cstheme="minorHAnsi"/>
          <w:szCs w:val="24"/>
        </w:rPr>
      </w:pPr>
    </w:p>
    <w:p w:rsidR="00CF6C01" w:rsidRPr="00CF6C01" w:rsidRDefault="00CF6C01" w:rsidP="00CF6C01">
      <w:pPr>
        <w:spacing w:after="0" w:line="240" w:lineRule="auto"/>
        <w:ind w:left="3600" w:hanging="3600"/>
        <w:rPr>
          <w:rFonts w:eastAsia="Times New Roman" w:cstheme="minorHAnsi"/>
          <w:szCs w:val="24"/>
        </w:rPr>
      </w:pPr>
    </w:p>
    <w:p w:rsidR="00CF6C01" w:rsidRPr="00CF6C01" w:rsidRDefault="00CF6C01" w:rsidP="00CF6C01">
      <w:pPr>
        <w:spacing w:after="0" w:line="240" w:lineRule="auto"/>
        <w:ind w:left="3600" w:hanging="3600"/>
        <w:rPr>
          <w:rFonts w:eastAsia="Times New Roman" w:cstheme="minorHAnsi"/>
          <w:szCs w:val="24"/>
        </w:rPr>
      </w:pPr>
    </w:p>
    <w:p w:rsidR="00CF6C01" w:rsidRPr="00CF6C01" w:rsidRDefault="00CF6C01" w:rsidP="00CF6C01">
      <w:pPr>
        <w:spacing w:after="0" w:line="240" w:lineRule="auto"/>
        <w:ind w:left="3600" w:hanging="3600"/>
        <w:rPr>
          <w:rFonts w:eastAsia="Times New Roman" w:cstheme="minorHAnsi"/>
          <w:szCs w:val="24"/>
        </w:rPr>
      </w:pPr>
    </w:p>
    <w:p w:rsidR="00CF6C01" w:rsidRPr="00CF6C01" w:rsidRDefault="00CF6C01" w:rsidP="00CF6C01">
      <w:pPr>
        <w:spacing w:after="0" w:line="240" w:lineRule="auto"/>
        <w:ind w:left="3600" w:hanging="3600"/>
        <w:rPr>
          <w:rFonts w:eastAsia="Times New Roman" w:cstheme="minorHAnsi"/>
          <w:szCs w:val="24"/>
        </w:rPr>
      </w:pPr>
    </w:p>
    <w:p w:rsidR="00CF6C01" w:rsidRPr="00CF6C01" w:rsidRDefault="00CF6C01" w:rsidP="00CF6C01">
      <w:pPr>
        <w:spacing w:after="0" w:line="240" w:lineRule="auto"/>
        <w:ind w:left="3600" w:hanging="3600"/>
        <w:rPr>
          <w:rFonts w:eastAsia="Times New Roman" w:cstheme="minorHAnsi"/>
          <w:szCs w:val="24"/>
        </w:rPr>
      </w:pPr>
    </w:p>
    <w:p w:rsidR="00CF6C01" w:rsidRPr="00CF6C01" w:rsidRDefault="00CF6C01" w:rsidP="00CF6C01">
      <w:pPr>
        <w:spacing w:after="0" w:line="240" w:lineRule="auto"/>
        <w:ind w:left="3600" w:hanging="3600"/>
        <w:rPr>
          <w:rFonts w:eastAsia="Times New Roman" w:cstheme="minorHAnsi"/>
          <w:szCs w:val="24"/>
        </w:rPr>
      </w:pPr>
    </w:p>
    <w:p w:rsidR="00430981" w:rsidRDefault="00430981" w:rsidP="00CF6C01">
      <w:pPr>
        <w:spacing w:after="0" w:line="240" w:lineRule="auto"/>
        <w:ind w:left="3600" w:hanging="3600"/>
        <w:rPr>
          <w:rFonts w:eastAsia="Times New Roman" w:cstheme="minorHAnsi"/>
          <w:szCs w:val="24"/>
        </w:rPr>
      </w:pPr>
    </w:p>
    <w:p w:rsidR="00430981" w:rsidRDefault="00430981">
      <w:pPr>
        <w:rPr>
          <w:rFonts w:eastAsia="Times New Roman" w:cstheme="minorHAnsi"/>
          <w:szCs w:val="24"/>
        </w:rPr>
        <w:sectPr w:rsidR="00430981">
          <w:type w:val="continuous"/>
          <w:pgSz w:w="16838" w:h="11906" w:orient="landscape" w:code="9"/>
          <w:pgMar w:top="567" w:right="1440" w:bottom="624" w:left="1440" w:header="709" w:footer="709" w:gutter="0"/>
          <w:cols w:num="2" w:space="720"/>
          <w:docGrid w:linePitch="360"/>
        </w:sectPr>
      </w:pPr>
    </w:p>
    <w:p w:rsidR="00430981" w:rsidRDefault="00430981">
      <w:pPr>
        <w:rPr>
          <w:rFonts w:eastAsia="Times New Roman" w:cstheme="minorHAnsi"/>
          <w:szCs w:val="24"/>
        </w:rPr>
      </w:pPr>
      <w:r>
        <w:rPr>
          <w:rFonts w:eastAsia="Times New Roman" w:cstheme="minorHAnsi"/>
          <w:szCs w:val="24"/>
        </w:rPr>
        <w:lastRenderedPageBreak/>
        <w:br w:type="page"/>
      </w:r>
    </w:p>
    <w:p w:rsidR="00CF6C01" w:rsidRPr="00CF6C01" w:rsidRDefault="00CF6C01" w:rsidP="00CF6C01">
      <w:pPr>
        <w:spacing w:after="0" w:line="240" w:lineRule="auto"/>
        <w:ind w:left="3600" w:hanging="3600"/>
        <w:rPr>
          <w:rFonts w:eastAsia="Times New Roman" w:cstheme="minorHAnsi"/>
          <w:szCs w:val="24"/>
        </w:rPr>
        <w:sectPr w:rsidR="00CF6C01" w:rsidRPr="00CF6C01" w:rsidSect="00430981">
          <w:pgSz w:w="11906" w:h="16838" w:code="9"/>
          <w:pgMar w:top="1440" w:right="624" w:bottom="1440" w:left="567" w:header="709" w:footer="709" w:gutter="0"/>
          <w:cols w:num="2" w:space="720"/>
          <w:docGrid w:linePitch="360"/>
        </w:sectPr>
      </w:pPr>
    </w:p>
    <w:p w:rsidR="00CF6C01" w:rsidRPr="00CF6C01" w:rsidRDefault="00CF6C01" w:rsidP="00CF6C01">
      <w:pPr>
        <w:spacing w:after="0" w:line="240" w:lineRule="auto"/>
        <w:ind w:left="3600" w:hanging="3600"/>
        <w:rPr>
          <w:rFonts w:eastAsia="Times New Roman" w:cstheme="minorHAnsi"/>
          <w:szCs w:val="24"/>
        </w:rPr>
      </w:pPr>
    </w:p>
    <w:p w:rsidR="000C71A3" w:rsidRPr="000C71A3" w:rsidRDefault="00771A20" w:rsidP="00CD140E">
      <w:pPr>
        <w:spacing w:after="0"/>
        <w:jc w:val="both"/>
        <w:rPr>
          <w:sz w:val="20"/>
        </w:rPr>
      </w:pPr>
      <w:r w:rsidRPr="00CF6C01">
        <w:rPr>
          <w:rFonts w:eastAsia="Times New Roman" w:cstheme="minorHAnsi"/>
          <w:noProof/>
          <w:szCs w:val="24"/>
          <w:lang w:eastAsia="en-GB"/>
        </w:rPr>
        <mc:AlternateContent>
          <mc:Choice Requires="wps">
            <w:drawing>
              <wp:anchor distT="0" distB="0" distL="114300" distR="114300" simplePos="0" relativeHeight="251667456" behindDoc="0" locked="0" layoutInCell="1" allowOverlap="1" wp14:anchorId="7E16CF6D" wp14:editId="4C2090BE">
                <wp:simplePos x="0" y="0"/>
                <wp:positionH relativeFrom="column">
                  <wp:posOffset>640080</wp:posOffset>
                </wp:positionH>
                <wp:positionV relativeFrom="paragraph">
                  <wp:posOffset>7725410</wp:posOffset>
                </wp:positionV>
                <wp:extent cx="5715000" cy="100965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C60" w:rsidRPr="00C91A76" w:rsidRDefault="007B1C60" w:rsidP="00CF6C01">
                            <w:pPr>
                              <w:widowControl w:val="0"/>
                              <w:spacing w:line="280" w:lineRule="exact"/>
                              <w:jc w:val="center"/>
                              <w:rPr>
                                <w:rFonts w:cstheme="minorHAnsi"/>
                              </w:rPr>
                            </w:pPr>
                            <w:r w:rsidRPr="00C91A76">
                              <w:rPr>
                                <w:rFonts w:cstheme="minorHAnsi"/>
                              </w:rPr>
                              <w:t>Department for Development and Renewal</w:t>
                            </w:r>
                          </w:p>
                          <w:p w:rsidR="007B1C60" w:rsidRPr="00C91A76" w:rsidRDefault="007B1C60" w:rsidP="00CF6C01">
                            <w:pPr>
                              <w:widowControl w:val="0"/>
                              <w:jc w:val="center"/>
                              <w:rPr>
                                <w:rFonts w:cstheme="minorHAnsi"/>
                              </w:rPr>
                            </w:pPr>
                            <w:r w:rsidRPr="00C91A76">
                              <w:rPr>
                                <w:rFonts w:cstheme="minorHAnsi"/>
                              </w:rPr>
                              <w:t xml:space="preserve">Tel: (0191) 243 3304 E-mail: </w:t>
                            </w:r>
                            <w:hyperlink r:id="rId21" w:history="1">
                              <w:r w:rsidR="00DC5024" w:rsidRPr="00E9068D">
                                <w:rPr>
                                  <w:rStyle w:val="Hyperlink"/>
                                  <w:rFonts w:cstheme="minorHAnsi"/>
                                </w:rPr>
                                <w:t>hope@diocesehn.org.uk</w:t>
                              </w:r>
                            </w:hyperlink>
                            <w:r w:rsidR="00DC5024">
                              <w:rPr>
                                <w:rFonts w:cstheme="minorHAnsi"/>
                              </w:rPr>
                              <w:t xml:space="preserve"> </w:t>
                            </w:r>
                            <w:r w:rsidRPr="00C91A76">
                              <w:rPr>
                                <w:rFonts w:cstheme="minorHAnsi"/>
                              </w:rPr>
                              <w:t xml:space="preserve"> Web: </w:t>
                            </w:r>
                            <w:hyperlink r:id="rId22" w:history="1">
                              <w:r w:rsidR="00DC5024" w:rsidRPr="00E9068D">
                                <w:rPr>
                                  <w:rStyle w:val="Hyperlink"/>
                                  <w:rFonts w:cstheme="minorHAnsi"/>
                                </w:rPr>
                                <w:t>www.rcdhn.org.uk</w:t>
                              </w:r>
                            </w:hyperlink>
                            <w:r w:rsidR="00DC5024">
                              <w:rPr>
                                <w:rFonts w:cstheme="minorHAnsi"/>
                              </w:rPr>
                              <w:t xml:space="preserve"> </w:t>
                            </w:r>
                          </w:p>
                          <w:p w:rsidR="007B1C60" w:rsidRPr="00C91A76" w:rsidRDefault="007B1C60" w:rsidP="00CF6C01">
                            <w:pPr>
                              <w:widowControl w:val="0"/>
                              <w:jc w:val="center"/>
                              <w:rPr>
                                <w:rFonts w:cstheme="minorHAnsi"/>
                              </w:rPr>
                            </w:pPr>
                            <w:r w:rsidRPr="00C91A76">
                              <w:rPr>
                                <w:rFonts w:cstheme="minorHAnsi"/>
                              </w:rPr>
                              <w:t xml:space="preserve">©Diocese of Hexham and Newcastle – </w:t>
                            </w:r>
                            <w:r w:rsidR="00430981">
                              <w:rPr>
                                <w:rFonts w:cstheme="minorHAnsi"/>
                              </w:rPr>
                              <w:t>July</w:t>
                            </w:r>
                            <w:bookmarkStart w:id="0" w:name="_GoBack"/>
                            <w:bookmarkEnd w:id="0"/>
                            <w:r w:rsidRPr="00C91A76">
                              <w:rPr>
                                <w:rFonts w:cstheme="minorHAnsi"/>
                              </w:rPr>
                              <w:t xml:space="preserve"> 2017</w:t>
                            </w:r>
                          </w:p>
                          <w:p w:rsidR="007B1C60" w:rsidRPr="00C91A76" w:rsidRDefault="007B1C60" w:rsidP="00CF6C01">
                            <w:pPr>
                              <w:widowControl w:val="0"/>
                              <w:jc w:val="center"/>
                              <w:rPr>
                                <w:rFonts w:cstheme="minorHAnsi"/>
                              </w:rPr>
                            </w:pPr>
                            <w:r w:rsidRPr="00C91A76">
                              <w:rPr>
                                <w:rFonts w:cstheme="minorHAnsi"/>
                              </w:rPr>
                              <w:t>Also available in other formats</w:t>
                            </w:r>
                          </w:p>
                          <w:p w:rsidR="007B1C60" w:rsidRPr="00C91A76" w:rsidRDefault="007B1C60" w:rsidP="00CF6C01">
                            <w:pPr>
                              <w:widowControl w:val="0"/>
                              <w:spacing w:line="273" w:lineRule="auto"/>
                              <w:rPr>
                                <w:rFonts w:cstheme="minorHAnsi"/>
                              </w:rPr>
                            </w:pPr>
                            <w:r w:rsidRPr="00C91A76">
                              <w:rPr>
                                <w:rFonts w:cstheme="minorHAnsi"/>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9" type="#_x0000_t202" style="position:absolute;left:0;text-align:left;margin-left:50.4pt;margin-top:608.3pt;width:450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" stroked="f">
                <v:textbox>
                  <w:txbxContent>
                    <w:p w:rsidR="007B1C60" w:rsidRPr="00C91A76" w:rsidRDefault="007B1C60" w:rsidP="00CF6C01">
                      <w:pPr>
                        <w:widowControl w:val="0"/>
                        <w:spacing w:line="280" w:lineRule="exact"/>
                        <w:jc w:val="center"/>
                        <w:rPr>
                          <w:rFonts w:cstheme="minorHAnsi"/>
                        </w:rPr>
                      </w:pPr>
                      <w:r w:rsidRPr="00C91A76">
                        <w:rPr>
                          <w:rFonts w:cstheme="minorHAnsi"/>
                        </w:rPr>
                        <w:t>Department for Development and Renewal</w:t>
                      </w:r>
                    </w:p>
                    <w:p w:rsidR="007B1C60" w:rsidRPr="00C91A76" w:rsidRDefault="007B1C60" w:rsidP="00CF6C01">
                      <w:pPr>
                        <w:widowControl w:val="0"/>
                        <w:jc w:val="center"/>
                        <w:rPr>
                          <w:rFonts w:cstheme="minorHAnsi"/>
                        </w:rPr>
                      </w:pPr>
                      <w:r w:rsidRPr="00C91A76">
                        <w:rPr>
                          <w:rFonts w:cstheme="minorHAnsi"/>
                        </w:rPr>
                        <w:t xml:space="preserve">Tel: (0191) 243 3304 E-mail: </w:t>
                      </w:r>
                      <w:hyperlink r:id="rId23" w:history="1">
                        <w:r w:rsidR="00DC5024" w:rsidRPr="00E9068D">
                          <w:rPr>
                            <w:rStyle w:val="Hyperlink"/>
                            <w:rFonts w:cstheme="minorHAnsi"/>
                          </w:rPr>
                          <w:t>hope@diocesehn.org.uk</w:t>
                        </w:r>
                      </w:hyperlink>
                      <w:r w:rsidR="00DC5024">
                        <w:rPr>
                          <w:rFonts w:cstheme="minorHAnsi"/>
                        </w:rPr>
                        <w:t xml:space="preserve"> </w:t>
                      </w:r>
                      <w:r w:rsidRPr="00C91A76">
                        <w:rPr>
                          <w:rFonts w:cstheme="minorHAnsi"/>
                        </w:rPr>
                        <w:t xml:space="preserve"> Web: </w:t>
                      </w:r>
                      <w:hyperlink r:id="rId24" w:history="1">
                        <w:r w:rsidR="00DC5024" w:rsidRPr="00E9068D">
                          <w:rPr>
                            <w:rStyle w:val="Hyperlink"/>
                            <w:rFonts w:cstheme="minorHAnsi"/>
                          </w:rPr>
                          <w:t>www.rcdhn.org.uk</w:t>
                        </w:r>
                      </w:hyperlink>
                      <w:r w:rsidR="00DC5024">
                        <w:rPr>
                          <w:rFonts w:cstheme="minorHAnsi"/>
                        </w:rPr>
                        <w:t xml:space="preserve"> </w:t>
                      </w:r>
                    </w:p>
                    <w:p w:rsidR="007B1C60" w:rsidRPr="00C91A76" w:rsidRDefault="007B1C60" w:rsidP="00CF6C01">
                      <w:pPr>
                        <w:widowControl w:val="0"/>
                        <w:jc w:val="center"/>
                        <w:rPr>
                          <w:rFonts w:cstheme="minorHAnsi"/>
                        </w:rPr>
                      </w:pPr>
                      <w:r w:rsidRPr="00C91A76">
                        <w:rPr>
                          <w:rFonts w:cstheme="minorHAnsi"/>
                        </w:rPr>
                        <w:t xml:space="preserve">©Diocese of Hexham and Newcastle – </w:t>
                      </w:r>
                      <w:r w:rsidR="00430981">
                        <w:rPr>
                          <w:rFonts w:cstheme="minorHAnsi"/>
                        </w:rPr>
                        <w:t>July</w:t>
                      </w:r>
                      <w:bookmarkStart w:id="1" w:name="_GoBack"/>
                      <w:bookmarkEnd w:id="1"/>
                      <w:r w:rsidRPr="00C91A76">
                        <w:rPr>
                          <w:rFonts w:cstheme="minorHAnsi"/>
                        </w:rPr>
                        <w:t xml:space="preserve"> 2017</w:t>
                      </w:r>
                    </w:p>
                    <w:p w:rsidR="007B1C60" w:rsidRPr="00C91A76" w:rsidRDefault="007B1C60" w:rsidP="00CF6C01">
                      <w:pPr>
                        <w:widowControl w:val="0"/>
                        <w:jc w:val="center"/>
                        <w:rPr>
                          <w:rFonts w:cstheme="minorHAnsi"/>
                        </w:rPr>
                      </w:pPr>
                      <w:r w:rsidRPr="00C91A76">
                        <w:rPr>
                          <w:rFonts w:cstheme="minorHAnsi"/>
                        </w:rPr>
                        <w:t>Also available in other formats</w:t>
                      </w:r>
                    </w:p>
                    <w:p w:rsidR="007B1C60" w:rsidRPr="00C91A76" w:rsidRDefault="007B1C60" w:rsidP="00CF6C01">
                      <w:pPr>
                        <w:widowControl w:val="0"/>
                        <w:spacing w:line="273" w:lineRule="auto"/>
                        <w:rPr>
                          <w:rFonts w:cstheme="minorHAnsi"/>
                        </w:rPr>
                      </w:pPr>
                      <w:r w:rsidRPr="00C91A76">
                        <w:rPr>
                          <w:rFonts w:cstheme="minorHAnsi"/>
                        </w:rPr>
                        <w:t> </w:t>
                      </w:r>
                    </w:p>
                  </w:txbxContent>
                </v:textbox>
              </v:shape>
            </w:pict>
          </mc:Fallback>
        </mc:AlternateContent>
      </w:r>
      <w:r w:rsidR="00265F21">
        <w:rPr>
          <w:rFonts w:ascii="Times New Roman" w:hAnsi="Times New Roman" w:cs="Times New Roman"/>
          <w:noProof/>
          <w:sz w:val="24"/>
          <w:szCs w:val="24"/>
          <w:lang w:eastAsia="en-GB"/>
        </w:rPr>
        <w:drawing>
          <wp:anchor distT="36576" distB="36576" distL="36576" distR="36576" simplePos="0" relativeHeight="251671552" behindDoc="1" locked="0" layoutInCell="1" allowOverlap="1" wp14:anchorId="02CA2121" wp14:editId="1F659A26">
            <wp:simplePos x="0" y="0"/>
            <wp:positionH relativeFrom="column">
              <wp:posOffset>1278255</wp:posOffset>
            </wp:positionH>
            <wp:positionV relativeFrom="paragraph">
              <wp:posOffset>7220585</wp:posOffset>
            </wp:positionV>
            <wp:extent cx="4432300" cy="402590"/>
            <wp:effectExtent l="0" t="0" r="0" b="0"/>
            <wp:wrapTight wrapText="bothSides">
              <wp:wrapPolygon edited="0">
                <wp:start x="5199" y="3066"/>
                <wp:lineTo x="743" y="10221"/>
                <wp:lineTo x="0" y="12265"/>
                <wp:lineTo x="0" y="20442"/>
                <wp:lineTo x="21260" y="20442"/>
                <wp:lineTo x="21445" y="13287"/>
                <wp:lineTo x="21260" y="9199"/>
                <wp:lineTo x="20517" y="3066"/>
                <wp:lineTo x="5199" y="306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0" cy="402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C71A3" w:rsidRPr="000C71A3" w:rsidSect="00CF6C01">
      <w:pgSz w:w="11906" w:h="16838" w:code="9"/>
      <w:pgMar w:top="1440" w:right="624" w:bottom="1440" w:left="567" w:header="709" w:footer="709"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E3" w:rsidRDefault="00713AE3" w:rsidP="005D2351">
      <w:pPr>
        <w:spacing w:after="0" w:line="240" w:lineRule="auto"/>
      </w:pPr>
      <w:r>
        <w:separator/>
      </w:r>
    </w:p>
  </w:endnote>
  <w:endnote w:type="continuationSeparator" w:id="0">
    <w:p w:rsidR="00713AE3" w:rsidRDefault="00713AE3" w:rsidP="005D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Pr="005D2351" w:rsidRDefault="007B1C60">
    <w:pPr>
      <w:pStyle w:val="Footer"/>
      <w:rPr>
        <w:sz w:val="18"/>
      </w:rPr>
    </w:pPr>
    <w:r>
      <w:rPr>
        <w:i/>
        <w:sz w:val="18"/>
      </w:rPr>
      <w:t>Some Thoughts about P</w:t>
    </w:r>
    <w:r w:rsidRPr="005D2351">
      <w:rPr>
        <w:i/>
        <w:sz w:val="18"/>
      </w:rPr>
      <w:t>roducing a Partnership Development Plan – June 2017</w:t>
    </w:r>
    <w:r>
      <w:rPr>
        <w:sz w:val="18"/>
      </w:rPr>
      <w:tab/>
      <w:t xml:space="preserve"> Page </w:t>
    </w:r>
    <w:r w:rsidRPr="005D2351">
      <w:rPr>
        <w:i/>
        <w:sz w:val="18"/>
      </w:rPr>
      <w:fldChar w:fldCharType="begin"/>
    </w:r>
    <w:r w:rsidRPr="005D2351">
      <w:rPr>
        <w:i/>
        <w:sz w:val="18"/>
      </w:rPr>
      <w:instrText xml:space="preserve"> PAGE   \* MERGEFORMAT </w:instrText>
    </w:r>
    <w:r w:rsidRPr="005D2351">
      <w:rPr>
        <w:i/>
        <w:sz w:val="18"/>
      </w:rPr>
      <w:fldChar w:fldCharType="separate"/>
    </w:r>
    <w:r w:rsidR="00430981">
      <w:rPr>
        <w:i/>
        <w:noProof/>
        <w:sz w:val="18"/>
      </w:rPr>
      <w:t>1</w:t>
    </w:r>
    <w:r w:rsidRPr="005D2351">
      <w:rPr>
        <w:i/>
        <w:noProof/>
        <w:sz w:val="18"/>
      </w:rPr>
      <w:fldChar w:fldCharType="end"/>
    </w:r>
    <w:r w:rsidRPr="005D2351">
      <w:rPr>
        <w:i/>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Default="007B1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C60" w:rsidRDefault="007B1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Pr="00D26491" w:rsidRDefault="007B1C60" w:rsidP="00E66058">
    <w:pPr>
      <w:pStyle w:val="Footer"/>
      <w:tabs>
        <w:tab w:val="left" w:pos="13325"/>
      </w:tabs>
      <w:ind w:right="-359"/>
      <w:rPr>
        <w:rFonts w:cstheme="minorHAnsi"/>
        <w:sz w:val="20"/>
      </w:rPr>
    </w:pPr>
    <w:r w:rsidRPr="00D26491">
      <w:rPr>
        <w:rFonts w:cstheme="minorHAnsi"/>
        <w:sz w:val="20"/>
      </w:rPr>
      <w:t xml:space="preserve">Example Partnership Development Plan – </w:t>
    </w:r>
    <w:r w:rsidR="00750B0C">
      <w:rPr>
        <w:rFonts w:cstheme="minorHAnsi"/>
        <w:sz w:val="20"/>
      </w:rPr>
      <w:t>July</w:t>
    </w:r>
    <w:r w:rsidRPr="00D26491">
      <w:rPr>
        <w:rFonts w:cstheme="minorHAnsi"/>
        <w:sz w:val="20"/>
      </w:rPr>
      <w:t xml:space="preserve"> 2017</w:t>
    </w:r>
    <w:r>
      <w:rPr>
        <w:rFonts w:cstheme="minorHAnsi"/>
        <w:sz w:val="20"/>
      </w:rPr>
      <w:tab/>
    </w:r>
    <w:r>
      <w:rPr>
        <w:rFonts w:cstheme="minorHAnsi"/>
        <w:sz w:val="20"/>
      </w:rPr>
      <w:tab/>
    </w:r>
    <w:r>
      <w:rPr>
        <w:rFonts w:cstheme="minorHAnsi"/>
        <w:sz w:val="20"/>
      </w:rPr>
      <w:tab/>
      <w:t xml:space="preserve">Page </w:t>
    </w:r>
    <w:r w:rsidRPr="00E66058">
      <w:rPr>
        <w:rFonts w:cstheme="minorHAnsi"/>
        <w:sz w:val="20"/>
      </w:rPr>
      <w:fldChar w:fldCharType="begin"/>
    </w:r>
    <w:r w:rsidRPr="00E66058">
      <w:rPr>
        <w:rFonts w:cstheme="minorHAnsi"/>
        <w:sz w:val="20"/>
      </w:rPr>
      <w:instrText xml:space="preserve"> PAGE   \* MERGEFORMAT </w:instrText>
    </w:r>
    <w:r w:rsidRPr="00E66058">
      <w:rPr>
        <w:rFonts w:cstheme="minorHAnsi"/>
        <w:sz w:val="20"/>
      </w:rPr>
      <w:fldChar w:fldCharType="separate"/>
    </w:r>
    <w:r w:rsidR="00430981">
      <w:rPr>
        <w:rFonts w:cstheme="minorHAnsi"/>
        <w:noProof/>
        <w:sz w:val="20"/>
      </w:rPr>
      <w:t>1</w:t>
    </w:r>
    <w:r w:rsidRPr="00E66058">
      <w:rPr>
        <w:rFonts w:cs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E3" w:rsidRDefault="00713AE3" w:rsidP="005D2351">
      <w:pPr>
        <w:spacing w:after="0" w:line="240" w:lineRule="auto"/>
      </w:pPr>
      <w:r>
        <w:separator/>
      </w:r>
    </w:p>
  </w:footnote>
  <w:footnote w:type="continuationSeparator" w:id="0">
    <w:p w:rsidR="00713AE3" w:rsidRDefault="00713AE3" w:rsidP="005D2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Default="007B1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Default="007B1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Default="007B1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40pt;height:261.75pt" o:bullet="t">
        <v:imagedata r:id="rId1" o:title="art33D7"/>
      </v:shape>
    </w:pict>
  </w:numPicBullet>
  <w:numPicBullet w:numPicBulletId="1">
    <w:pict>
      <v:shape id="_x0000_i1111" type="#_x0000_t75" style="width:11.25pt;height:11.25pt" o:bullet="t">
        <v:imagedata r:id="rId2" o:title="BD10253_"/>
        <o:lock v:ext="edit" cropping="t"/>
      </v:shape>
    </w:pict>
  </w:numPicBullet>
  <w:abstractNum w:abstractNumId="0">
    <w:nsid w:val="06EF1FFC"/>
    <w:multiLevelType w:val="hybridMultilevel"/>
    <w:tmpl w:val="882C6474"/>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0335E8"/>
    <w:multiLevelType w:val="hybridMultilevel"/>
    <w:tmpl w:val="69846C7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nsid w:val="0B766E7F"/>
    <w:multiLevelType w:val="multilevel"/>
    <w:tmpl w:val="3FE210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887F4E"/>
    <w:multiLevelType w:val="hybridMultilevel"/>
    <w:tmpl w:val="8CC2637A"/>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3E473D"/>
    <w:multiLevelType w:val="hybridMultilevel"/>
    <w:tmpl w:val="5D40B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F62D1"/>
    <w:multiLevelType w:val="multilevel"/>
    <w:tmpl w:val="22F6A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9B6F96"/>
    <w:multiLevelType w:val="hybridMultilevel"/>
    <w:tmpl w:val="2864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AB5586"/>
    <w:multiLevelType w:val="multilevel"/>
    <w:tmpl w:val="09C8A8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4F1ECC"/>
    <w:multiLevelType w:val="multilevel"/>
    <w:tmpl w:val="3BC8D9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795F4B"/>
    <w:multiLevelType w:val="multilevel"/>
    <w:tmpl w:val="3C340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A061599"/>
    <w:multiLevelType w:val="hybridMultilevel"/>
    <w:tmpl w:val="E3E2EDEE"/>
    <w:lvl w:ilvl="0" w:tplc="5F3E4A6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5971A6"/>
    <w:multiLevelType w:val="hybridMultilevel"/>
    <w:tmpl w:val="854E7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6B4EFA"/>
    <w:multiLevelType w:val="multilevel"/>
    <w:tmpl w:val="3C340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293079E"/>
    <w:multiLevelType w:val="multilevel"/>
    <w:tmpl w:val="4A92234E"/>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3A2A3C"/>
    <w:multiLevelType w:val="multilevel"/>
    <w:tmpl w:val="0930C17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121BA4"/>
    <w:multiLevelType w:val="hybridMultilevel"/>
    <w:tmpl w:val="E0B03E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BBD3FA6"/>
    <w:multiLevelType w:val="multilevel"/>
    <w:tmpl w:val="0AEA0C2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7">
    <w:nsid w:val="30265CD9"/>
    <w:multiLevelType w:val="multilevel"/>
    <w:tmpl w:val="5366F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62445BE"/>
    <w:multiLevelType w:val="hybridMultilevel"/>
    <w:tmpl w:val="75967048"/>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782871"/>
    <w:multiLevelType w:val="hybridMultilevel"/>
    <w:tmpl w:val="8DC8CE70"/>
    <w:lvl w:ilvl="0" w:tplc="B02C34BC">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D95BD9"/>
    <w:multiLevelType w:val="hybridMultilevel"/>
    <w:tmpl w:val="BA9C7B42"/>
    <w:lvl w:ilvl="0" w:tplc="03542F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016BDD"/>
    <w:multiLevelType w:val="multilevel"/>
    <w:tmpl w:val="0E3C5C80"/>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894292F"/>
    <w:multiLevelType w:val="multilevel"/>
    <w:tmpl w:val="404C2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CEE1B20"/>
    <w:multiLevelType w:val="multilevel"/>
    <w:tmpl w:val="ACB413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DD6CF4"/>
    <w:multiLevelType w:val="multilevel"/>
    <w:tmpl w:val="3FE210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1EE5621"/>
    <w:multiLevelType w:val="multilevel"/>
    <w:tmpl w:val="2334DB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3C31789"/>
    <w:multiLevelType w:val="multilevel"/>
    <w:tmpl w:val="3BC8D9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99B5705"/>
    <w:multiLevelType w:val="multilevel"/>
    <w:tmpl w:val="404C2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C143A92"/>
    <w:multiLevelType w:val="multilevel"/>
    <w:tmpl w:val="6A62C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C5E4020"/>
    <w:multiLevelType w:val="hybridMultilevel"/>
    <w:tmpl w:val="71ECE636"/>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D4C6A0C"/>
    <w:multiLevelType w:val="multilevel"/>
    <w:tmpl w:val="0AEA0C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1">
    <w:nsid w:val="603A6D86"/>
    <w:multiLevelType w:val="multilevel"/>
    <w:tmpl w:val="A59E49A4"/>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asciiTheme="minorHAnsi" w:eastAsia="Times New Roman" w:hAnsiTheme="minorHAnsi" w:cstheme="minorHAns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A21C01"/>
    <w:multiLevelType w:val="hybridMultilevel"/>
    <w:tmpl w:val="9C2A6DA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4D75195"/>
    <w:multiLevelType w:val="hybridMultilevel"/>
    <w:tmpl w:val="1E90021E"/>
    <w:lvl w:ilvl="0" w:tplc="B02C34BC">
      <w:start w:val="1"/>
      <w:numFmt w:val="bullet"/>
      <w:lvlText w:val=""/>
      <w:lvlPicBulletId w:val="0"/>
      <w:lvlJc w:val="left"/>
      <w:pPr>
        <w:ind w:left="360" w:hanging="360"/>
      </w:pPr>
      <w:rPr>
        <w:rFonts w:ascii="Symbol" w:hAnsi="Symbol" w:hint="default"/>
      </w:rPr>
    </w:lvl>
    <w:lvl w:ilvl="1" w:tplc="9086FC90">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89C70FD"/>
    <w:multiLevelType w:val="hybridMultilevel"/>
    <w:tmpl w:val="E2F431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68A84330"/>
    <w:multiLevelType w:val="multilevel"/>
    <w:tmpl w:val="A65A4580"/>
    <w:lvl w:ilvl="0">
      <w:start w:val="3"/>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6">
    <w:nsid w:val="6AFC1C29"/>
    <w:multiLevelType w:val="multilevel"/>
    <w:tmpl w:val="3C340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BA856C9"/>
    <w:multiLevelType w:val="multilevel"/>
    <w:tmpl w:val="B8DE92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F10038C"/>
    <w:multiLevelType w:val="multilevel"/>
    <w:tmpl w:val="09C8A8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7F5836"/>
    <w:multiLevelType w:val="multilevel"/>
    <w:tmpl w:val="09C8A8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37C3552"/>
    <w:multiLevelType w:val="multilevel"/>
    <w:tmpl w:val="89D40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7832DC6"/>
    <w:multiLevelType w:val="multilevel"/>
    <w:tmpl w:val="3C340F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8971A61"/>
    <w:multiLevelType w:val="multilevel"/>
    <w:tmpl w:val="72688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3"/>
  </w:num>
  <w:num w:numId="3">
    <w:abstractNumId w:val="33"/>
  </w:num>
  <w:num w:numId="4">
    <w:abstractNumId w:val="0"/>
  </w:num>
  <w:num w:numId="5">
    <w:abstractNumId w:val="18"/>
  </w:num>
  <w:num w:numId="6">
    <w:abstractNumId w:val="29"/>
  </w:num>
  <w:num w:numId="7">
    <w:abstractNumId w:val="34"/>
  </w:num>
  <w:num w:numId="8">
    <w:abstractNumId w:val="31"/>
  </w:num>
  <w:num w:numId="9">
    <w:abstractNumId w:val="24"/>
  </w:num>
  <w:num w:numId="10">
    <w:abstractNumId w:val="28"/>
  </w:num>
  <w:num w:numId="11">
    <w:abstractNumId w:val="1"/>
  </w:num>
  <w:num w:numId="12">
    <w:abstractNumId w:val="17"/>
  </w:num>
  <w:num w:numId="13">
    <w:abstractNumId w:val="23"/>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6"/>
  </w:num>
  <w:num w:numId="17">
    <w:abstractNumId w:val="9"/>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42"/>
  </w:num>
  <w:num w:numId="21">
    <w:abstractNumId w:val="21"/>
  </w:num>
  <w:num w:numId="22">
    <w:abstractNumId w:val="41"/>
  </w:num>
  <w:num w:numId="23">
    <w:abstractNumId w:val="12"/>
  </w:num>
  <w:num w:numId="24">
    <w:abstractNumId w:val="32"/>
  </w:num>
  <w:num w:numId="25">
    <w:abstractNumId w:val="5"/>
  </w:num>
  <w:num w:numId="26">
    <w:abstractNumId w:val="25"/>
  </w:num>
  <w:num w:numId="27">
    <w:abstractNumId w:val="14"/>
  </w:num>
  <w:num w:numId="28">
    <w:abstractNumId w:val="7"/>
  </w:num>
  <w:num w:numId="29">
    <w:abstractNumId w:val="39"/>
  </w:num>
  <w:num w:numId="30">
    <w:abstractNumId w:val="38"/>
  </w:num>
  <w:num w:numId="31">
    <w:abstractNumId w:val="22"/>
  </w:num>
  <w:num w:numId="32">
    <w:abstractNumId w:val="35"/>
  </w:num>
  <w:num w:numId="33">
    <w:abstractNumId w:val="6"/>
  </w:num>
  <w:num w:numId="34">
    <w:abstractNumId w:val="11"/>
  </w:num>
  <w:num w:numId="35">
    <w:abstractNumId w:val="37"/>
  </w:num>
  <w:num w:numId="36">
    <w:abstractNumId w:val="4"/>
  </w:num>
  <w:num w:numId="37">
    <w:abstractNumId w:val="13"/>
  </w:num>
  <w:num w:numId="38">
    <w:abstractNumId w:val="10"/>
  </w:num>
  <w:num w:numId="39">
    <w:abstractNumId w:val="20"/>
  </w:num>
  <w:num w:numId="40">
    <w:abstractNumId w:val="2"/>
  </w:num>
  <w:num w:numId="41">
    <w:abstractNumId w:val="15"/>
  </w:num>
  <w:num w:numId="42">
    <w:abstractNumId w:val="3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A3"/>
    <w:rsid w:val="00080EBC"/>
    <w:rsid w:val="000C71A3"/>
    <w:rsid w:val="000D081F"/>
    <w:rsid w:val="000D2BEF"/>
    <w:rsid w:val="000D2C15"/>
    <w:rsid w:val="000E3AA4"/>
    <w:rsid w:val="000E517B"/>
    <w:rsid w:val="000F04F9"/>
    <w:rsid w:val="00101F29"/>
    <w:rsid w:val="001422A6"/>
    <w:rsid w:val="0015593E"/>
    <w:rsid w:val="00164AD5"/>
    <w:rsid w:val="001B7E60"/>
    <w:rsid w:val="002472E7"/>
    <w:rsid w:val="00265F21"/>
    <w:rsid w:val="00280E65"/>
    <w:rsid w:val="002A5F52"/>
    <w:rsid w:val="0030054F"/>
    <w:rsid w:val="00321B93"/>
    <w:rsid w:val="003553EE"/>
    <w:rsid w:val="0035640F"/>
    <w:rsid w:val="00371025"/>
    <w:rsid w:val="00371070"/>
    <w:rsid w:val="003C1A9F"/>
    <w:rsid w:val="003C6412"/>
    <w:rsid w:val="003E6B53"/>
    <w:rsid w:val="00430981"/>
    <w:rsid w:val="00433FB0"/>
    <w:rsid w:val="00477D2B"/>
    <w:rsid w:val="004A4575"/>
    <w:rsid w:val="004C3589"/>
    <w:rsid w:val="004C3BB8"/>
    <w:rsid w:val="004F3793"/>
    <w:rsid w:val="004F458D"/>
    <w:rsid w:val="004F6980"/>
    <w:rsid w:val="005069F7"/>
    <w:rsid w:val="00531DF4"/>
    <w:rsid w:val="0053424E"/>
    <w:rsid w:val="00545C39"/>
    <w:rsid w:val="005702EE"/>
    <w:rsid w:val="00581A76"/>
    <w:rsid w:val="00591D70"/>
    <w:rsid w:val="005D2351"/>
    <w:rsid w:val="005D3B48"/>
    <w:rsid w:val="005E4805"/>
    <w:rsid w:val="006040CC"/>
    <w:rsid w:val="00615795"/>
    <w:rsid w:val="0064783D"/>
    <w:rsid w:val="00655C53"/>
    <w:rsid w:val="006902B8"/>
    <w:rsid w:val="006A3FF3"/>
    <w:rsid w:val="00700B61"/>
    <w:rsid w:val="00713AE3"/>
    <w:rsid w:val="00734F37"/>
    <w:rsid w:val="00750B0C"/>
    <w:rsid w:val="00771A20"/>
    <w:rsid w:val="00791C16"/>
    <w:rsid w:val="007B1C60"/>
    <w:rsid w:val="007C26BB"/>
    <w:rsid w:val="007D726D"/>
    <w:rsid w:val="007E7A1A"/>
    <w:rsid w:val="007F6574"/>
    <w:rsid w:val="00825D7D"/>
    <w:rsid w:val="0083540A"/>
    <w:rsid w:val="00836816"/>
    <w:rsid w:val="00847E42"/>
    <w:rsid w:val="008509A3"/>
    <w:rsid w:val="008603D7"/>
    <w:rsid w:val="00883D8A"/>
    <w:rsid w:val="0089161E"/>
    <w:rsid w:val="008A26CB"/>
    <w:rsid w:val="008D1490"/>
    <w:rsid w:val="008D1DFD"/>
    <w:rsid w:val="00912BE6"/>
    <w:rsid w:val="00917375"/>
    <w:rsid w:val="00995C1F"/>
    <w:rsid w:val="009F2E07"/>
    <w:rsid w:val="00A06970"/>
    <w:rsid w:val="00A27870"/>
    <w:rsid w:val="00A27BE2"/>
    <w:rsid w:val="00A56785"/>
    <w:rsid w:val="00A5756E"/>
    <w:rsid w:val="00A62DA7"/>
    <w:rsid w:val="00A6658A"/>
    <w:rsid w:val="00A668C7"/>
    <w:rsid w:val="00AA4E59"/>
    <w:rsid w:val="00AC2F53"/>
    <w:rsid w:val="00AC61B9"/>
    <w:rsid w:val="00AD0DB9"/>
    <w:rsid w:val="00AE106C"/>
    <w:rsid w:val="00B10E1B"/>
    <w:rsid w:val="00B239EC"/>
    <w:rsid w:val="00B33699"/>
    <w:rsid w:val="00B36BFC"/>
    <w:rsid w:val="00B51A5C"/>
    <w:rsid w:val="00B53723"/>
    <w:rsid w:val="00B55232"/>
    <w:rsid w:val="00B74F72"/>
    <w:rsid w:val="00B76342"/>
    <w:rsid w:val="00B8644A"/>
    <w:rsid w:val="00BA4B13"/>
    <w:rsid w:val="00BB779C"/>
    <w:rsid w:val="00BC7CD7"/>
    <w:rsid w:val="00BD040B"/>
    <w:rsid w:val="00BE2AAB"/>
    <w:rsid w:val="00BE5974"/>
    <w:rsid w:val="00BE6C7B"/>
    <w:rsid w:val="00C348ED"/>
    <w:rsid w:val="00C62AE7"/>
    <w:rsid w:val="00C8342D"/>
    <w:rsid w:val="00CB374B"/>
    <w:rsid w:val="00CB4E2D"/>
    <w:rsid w:val="00CC009E"/>
    <w:rsid w:val="00CC27D1"/>
    <w:rsid w:val="00CC7BA3"/>
    <w:rsid w:val="00CD140E"/>
    <w:rsid w:val="00CF6C01"/>
    <w:rsid w:val="00D36F2F"/>
    <w:rsid w:val="00D755D7"/>
    <w:rsid w:val="00D83ECE"/>
    <w:rsid w:val="00DA2CAE"/>
    <w:rsid w:val="00DC5024"/>
    <w:rsid w:val="00DD67E3"/>
    <w:rsid w:val="00E11F4C"/>
    <w:rsid w:val="00E26DA8"/>
    <w:rsid w:val="00E27743"/>
    <w:rsid w:val="00E52B4F"/>
    <w:rsid w:val="00E61E55"/>
    <w:rsid w:val="00E66058"/>
    <w:rsid w:val="00E82CF8"/>
    <w:rsid w:val="00EA6E0B"/>
    <w:rsid w:val="00EB62D7"/>
    <w:rsid w:val="00EF2F42"/>
    <w:rsid w:val="00F653FA"/>
    <w:rsid w:val="00F83B19"/>
    <w:rsid w:val="00FA40F6"/>
    <w:rsid w:val="00FA6585"/>
    <w:rsid w:val="00FC6F2E"/>
    <w:rsid w:val="00FD68DD"/>
    <w:rsid w:val="00FF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E2D"/>
    <w:rPr>
      <w:color w:val="0000FF" w:themeColor="hyperlink"/>
      <w:u w:val="single"/>
    </w:rPr>
  </w:style>
  <w:style w:type="paragraph" w:styleId="ListParagraph">
    <w:name w:val="List Paragraph"/>
    <w:basedOn w:val="Normal"/>
    <w:uiPriority w:val="34"/>
    <w:qFormat/>
    <w:rsid w:val="00581A76"/>
    <w:pPr>
      <w:ind w:left="720"/>
      <w:contextualSpacing/>
    </w:pPr>
  </w:style>
  <w:style w:type="paragraph" w:styleId="BalloonText">
    <w:name w:val="Balloon Text"/>
    <w:basedOn w:val="Normal"/>
    <w:link w:val="BalloonTextChar"/>
    <w:uiPriority w:val="99"/>
    <w:semiHidden/>
    <w:unhideWhenUsed/>
    <w:rsid w:val="0050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F7"/>
    <w:rPr>
      <w:rFonts w:ascii="Tahoma" w:hAnsi="Tahoma" w:cs="Tahoma"/>
      <w:sz w:val="16"/>
      <w:szCs w:val="16"/>
    </w:rPr>
  </w:style>
  <w:style w:type="character" w:styleId="Emphasis">
    <w:name w:val="Emphasis"/>
    <w:basedOn w:val="DefaultParagraphFont"/>
    <w:uiPriority w:val="20"/>
    <w:qFormat/>
    <w:rsid w:val="00F653FA"/>
    <w:rPr>
      <w:i/>
      <w:iCs/>
    </w:rPr>
  </w:style>
  <w:style w:type="character" w:customStyle="1" w:styleId="tgc">
    <w:name w:val="_tgc"/>
    <w:basedOn w:val="DefaultParagraphFont"/>
    <w:rsid w:val="000D2BEF"/>
  </w:style>
  <w:style w:type="paragraph" w:styleId="Header">
    <w:name w:val="header"/>
    <w:basedOn w:val="Normal"/>
    <w:link w:val="HeaderChar"/>
    <w:uiPriority w:val="99"/>
    <w:unhideWhenUsed/>
    <w:rsid w:val="005D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51"/>
  </w:style>
  <w:style w:type="paragraph" w:styleId="Footer">
    <w:name w:val="footer"/>
    <w:basedOn w:val="Normal"/>
    <w:link w:val="FooterChar"/>
    <w:uiPriority w:val="99"/>
    <w:unhideWhenUsed/>
    <w:rsid w:val="005D2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51"/>
  </w:style>
  <w:style w:type="character" w:styleId="FollowedHyperlink">
    <w:name w:val="FollowedHyperlink"/>
    <w:basedOn w:val="DefaultParagraphFont"/>
    <w:uiPriority w:val="99"/>
    <w:semiHidden/>
    <w:unhideWhenUsed/>
    <w:rsid w:val="00B10E1B"/>
    <w:rPr>
      <w:color w:val="800080" w:themeColor="followedHyperlink"/>
      <w:u w:val="single"/>
    </w:rPr>
  </w:style>
  <w:style w:type="character" w:styleId="PageNumber">
    <w:name w:val="page number"/>
    <w:basedOn w:val="DefaultParagraphFont"/>
    <w:rsid w:val="00CF6C01"/>
  </w:style>
  <w:style w:type="paragraph" w:styleId="Quote">
    <w:name w:val="Quote"/>
    <w:basedOn w:val="Normal"/>
    <w:next w:val="Normal"/>
    <w:link w:val="QuoteChar"/>
    <w:uiPriority w:val="29"/>
    <w:qFormat/>
    <w:rsid w:val="0064783D"/>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64783D"/>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E2D"/>
    <w:rPr>
      <w:color w:val="0000FF" w:themeColor="hyperlink"/>
      <w:u w:val="single"/>
    </w:rPr>
  </w:style>
  <w:style w:type="paragraph" w:styleId="ListParagraph">
    <w:name w:val="List Paragraph"/>
    <w:basedOn w:val="Normal"/>
    <w:uiPriority w:val="34"/>
    <w:qFormat/>
    <w:rsid w:val="00581A76"/>
    <w:pPr>
      <w:ind w:left="720"/>
      <w:contextualSpacing/>
    </w:pPr>
  </w:style>
  <w:style w:type="paragraph" w:styleId="BalloonText">
    <w:name w:val="Balloon Text"/>
    <w:basedOn w:val="Normal"/>
    <w:link w:val="BalloonTextChar"/>
    <w:uiPriority w:val="99"/>
    <w:semiHidden/>
    <w:unhideWhenUsed/>
    <w:rsid w:val="0050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F7"/>
    <w:rPr>
      <w:rFonts w:ascii="Tahoma" w:hAnsi="Tahoma" w:cs="Tahoma"/>
      <w:sz w:val="16"/>
      <w:szCs w:val="16"/>
    </w:rPr>
  </w:style>
  <w:style w:type="character" w:styleId="Emphasis">
    <w:name w:val="Emphasis"/>
    <w:basedOn w:val="DefaultParagraphFont"/>
    <w:uiPriority w:val="20"/>
    <w:qFormat/>
    <w:rsid w:val="00F653FA"/>
    <w:rPr>
      <w:i/>
      <w:iCs/>
    </w:rPr>
  </w:style>
  <w:style w:type="character" w:customStyle="1" w:styleId="tgc">
    <w:name w:val="_tgc"/>
    <w:basedOn w:val="DefaultParagraphFont"/>
    <w:rsid w:val="000D2BEF"/>
  </w:style>
  <w:style w:type="paragraph" w:styleId="Header">
    <w:name w:val="header"/>
    <w:basedOn w:val="Normal"/>
    <w:link w:val="HeaderChar"/>
    <w:uiPriority w:val="99"/>
    <w:unhideWhenUsed/>
    <w:rsid w:val="005D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51"/>
  </w:style>
  <w:style w:type="paragraph" w:styleId="Footer">
    <w:name w:val="footer"/>
    <w:basedOn w:val="Normal"/>
    <w:link w:val="FooterChar"/>
    <w:uiPriority w:val="99"/>
    <w:unhideWhenUsed/>
    <w:rsid w:val="005D2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51"/>
  </w:style>
  <w:style w:type="character" w:styleId="FollowedHyperlink">
    <w:name w:val="FollowedHyperlink"/>
    <w:basedOn w:val="DefaultParagraphFont"/>
    <w:uiPriority w:val="99"/>
    <w:semiHidden/>
    <w:unhideWhenUsed/>
    <w:rsid w:val="00B10E1B"/>
    <w:rPr>
      <w:color w:val="800080" w:themeColor="followedHyperlink"/>
      <w:u w:val="single"/>
    </w:rPr>
  </w:style>
  <w:style w:type="character" w:styleId="PageNumber">
    <w:name w:val="page number"/>
    <w:basedOn w:val="DefaultParagraphFont"/>
    <w:rsid w:val="00CF6C01"/>
  </w:style>
  <w:style w:type="paragraph" w:styleId="Quote">
    <w:name w:val="Quote"/>
    <w:basedOn w:val="Normal"/>
    <w:next w:val="Normal"/>
    <w:link w:val="QuoteChar"/>
    <w:uiPriority w:val="29"/>
    <w:qFormat/>
    <w:rsid w:val="0064783D"/>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64783D"/>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6946">
      <w:bodyDiv w:val="1"/>
      <w:marLeft w:val="0"/>
      <w:marRight w:val="0"/>
      <w:marTop w:val="0"/>
      <w:marBottom w:val="0"/>
      <w:divBdr>
        <w:top w:val="none" w:sz="0" w:space="0" w:color="auto"/>
        <w:left w:val="none" w:sz="0" w:space="0" w:color="auto"/>
        <w:bottom w:val="none" w:sz="0" w:space="0" w:color="auto"/>
        <w:right w:val="none" w:sz="0" w:space="0" w:color="auto"/>
      </w:divBdr>
      <w:divsChild>
        <w:div w:id="1719283856">
          <w:marLeft w:val="0"/>
          <w:marRight w:val="0"/>
          <w:marTop w:val="0"/>
          <w:marBottom w:val="0"/>
          <w:divBdr>
            <w:top w:val="none" w:sz="0" w:space="0" w:color="auto"/>
            <w:left w:val="none" w:sz="0" w:space="0" w:color="auto"/>
            <w:bottom w:val="none" w:sz="0" w:space="0" w:color="auto"/>
            <w:right w:val="none" w:sz="0" w:space="0" w:color="auto"/>
          </w:divBdr>
          <w:divsChild>
            <w:div w:id="2044859709">
              <w:marLeft w:val="-225"/>
              <w:marRight w:val="-225"/>
              <w:marTop w:val="0"/>
              <w:marBottom w:val="0"/>
              <w:divBdr>
                <w:top w:val="none" w:sz="0" w:space="0" w:color="auto"/>
                <w:left w:val="none" w:sz="0" w:space="0" w:color="auto"/>
                <w:bottom w:val="none" w:sz="0" w:space="0" w:color="auto"/>
                <w:right w:val="none" w:sz="0" w:space="0" w:color="auto"/>
              </w:divBdr>
              <w:divsChild>
                <w:div w:id="1071389080">
                  <w:marLeft w:val="0"/>
                  <w:marRight w:val="0"/>
                  <w:marTop w:val="0"/>
                  <w:marBottom w:val="0"/>
                  <w:divBdr>
                    <w:top w:val="none" w:sz="0" w:space="0" w:color="auto"/>
                    <w:left w:val="none" w:sz="0" w:space="0" w:color="auto"/>
                    <w:bottom w:val="none" w:sz="0" w:space="0" w:color="auto"/>
                    <w:right w:val="none" w:sz="0" w:space="0" w:color="auto"/>
                  </w:divBdr>
                  <w:divsChild>
                    <w:div w:id="1931621838">
                      <w:marLeft w:val="0"/>
                      <w:marRight w:val="0"/>
                      <w:marTop w:val="0"/>
                      <w:marBottom w:val="0"/>
                      <w:divBdr>
                        <w:top w:val="none" w:sz="0" w:space="0" w:color="auto"/>
                        <w:left w:val="none" w:sz="0" w:space="0" w:color="auto"/>
                        <w:bottom w:val="none" w:sz="0" w:space="0" w:color="auto"/>
                        <w:right w:val="none" w:sz="0" w:space="0" w:color="auto"/>
                      </w:divBdr>
                      <w:divsChild>
                        <w:div w:id="836965490">
                          <w:marLeft w:val="0"/>
                          <w:marRight w:val="0"/>
                          <w:marTop w:val="0"/>
                          <w:marBottom w:val="0"/>
                          <w:divBdr>
                            <w:top w:val="none" w:sz="0" w:space="0" w:color="auto"/>
                            <w:left w:val="none" w:sz="0" w:space="0" w:color="auto"/>
                            <w:bottom w:val="none" w:sz="0" w:space="0" w:color="auto"/>
                            <w:right w:val="none" w:sz="0" w:space="0" w:color="auto"/>
                          </w:divBdr>
                          <w:divsChild>
                            <w:div w:id="1594778062">
                              <w:marLeft w:val="0"/>
                              <w:marRight w:val="0"/>
                              <w:marTop w:val="0"/>
                              <w:marBottom w:val="0"/>
                              <w:divBdr>
                                <w:top w:val="none" w:sz="0" w:space="0" w:color="auto"/>
                                <w:left w:val="none" w:sz="0" w:space="0" w:color="auto"/>
                                <w:bottom w:val="none" w:sz="0" w:space="0" w:color="auto"/>
                                <w:right w:val="none" w:sz="0" w:space="0" w:color="auto"/>
                              </w:divBdr>
                              <w:divsChild>
                                <w:div w:id="481626248">
                                  <w:marLeft w:val="0"/>
                                  <w:marRight w:val="0"/>
                                  <w:marTop w:val="0"/>
                                  <w:marBottom w:val="0"/>
                                  <w:divBdr>
                                    <w:top w:val="none" w:sz="0" w:space="0" w:color="auto"/>
                                    <w:left w:val="none" w:sz="0" w:space="0" w:color="auto"/>
                                    <w:bottom w:val="none" w:sz="0" w:space="0" w:color="auto"/>
                                    <w:right w:val="none" w:sz="0" w:space="0" w:color="auto"/>
                                  </w:divBdr>
                                  <w:divsChild>
                                    <w:div w:id="1075932038">
                                      <w:marLeft w:val="0"/>
                                      <w:marRight w:val="0"/>
                                      <w:marTop w:val="0"/>
                                      <w:marBottom w:val="0"/>
                                      <w:divBdr>
                                        <w:top w:val="none" w:sz="0" w:space="0" w:color="auto"/>
                                        <w:left w:val="none" w:sz="0" w:space="0" w:color="auto"/>
                                        <w:bottom w:val="none" w:sz="0" w:space="0" w:color="auto"/>
                                        <w:right w:val="none" w:sz="0" w:space="0" w:color="auto"/>
                                      </w:divBdr>
                                      <w:divsChild>
                                        <w:div w:id="508913161">
                                          <w:marLeft w:val="0"/>
                                          <w:marRight w:val="0"/>
                                          <w:marTop w:val="0"/>
                                          <w:marBottom w:val="0"/>
                                          <w:divBdr>
                                            <w:top w:val="none" w:sz="0" w:space="0" w:color="auto"/>
                                            <w:left w:val="none" w:sz="0" w:space="0" w:color="auto"/>
                                            <w:bottom w:val="none" w:sz="0" w:space="0" w:color="auto"/>
                                            <w:right w:val="none" w:sz="0" w:space="0" w:color="auto"/>
                                          </w:divBdr>
                                          <w:divsChild>
                                            <w:div w:id="2077972687">
                                              <w:marLeft w:val="0"/>
                                              <w:marRight w:val="0"/>
                                              <w:marTop w:val="0"/>
                                              <w:marBottom w:val="0"/>
                                              <w:divBdr>
                                                <w:top w:val="none" w:sz="0" w:space="0" w:color="auto"/>
                                                <w:left w:val="none" w:sz="0" w:space="0" w:color="auto"/>
                                                <w:bottom w:val="none" w:sz="0" w:space="0" w:color="auto"/>
                                                <w:right w:val="none" w:sz="0" w:space="0" w:color="auto"/>
                                              </w:divBdr>
                                              <w:divsChild>
                                                <w:div w:id="1848976623">
                                                  <w:marLeft w:val="0"/>
                                                  <w:marRight w:val="0"/>
                                                  <w:marTop w:val="0"/>
                                                  <w:marBottom w:val="0"/>
                                                  <w:divBdr>
                                                    <w:top w:val="none" w:sz="0" w:space="0" w:color="auto"/>
                                                    <w:left w:val="none" w:sz="0" w:space="0" w:color="auto"/>
                                                    <w:bottom w:val="none" w:sz="0" w:space="0" w:color="auto"/>
                                                    <w:right w:val="none" w:sz="0" w:space="0" w:color="auto"/>
                                                  </w:divBdr>
                                                  <w:divsChild>
                                                    <w:div w:id="8452446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3798921">
                                          <w:marLeft w:val="0"/>
                                          <w:marRight w:val="0"/>
                                          <w:marTop w:val="0"/>
                                          <w:marBottom w:val="0"/>
                                          <w:divBdr>
                                            <w:top w:val="none" w:sz="0" w:space="0" w:color="auto"/>
                                            <w:left w:val="none" w:sz="0" w:space="0" w:color="auto"/>
                                            <w:bottom w:val="none" w:sz="0" w:space="0" w:color="auto"/>
                                            <w:right w:val="none" w:sz="0" w:space="0" w:color="auto"/>
                                          </w:divBdr>
                                          <w:divsChild>
                                            <w:div w:id="78605186">
                                              <w:marLeft w:val="0"/>
                                              <w:marRight w:val="0"/>
                                              <w:marTop w:val="0"/>
                                              <w:marBottom w:val="0"/>
                                              <w:divBdr>
                                                <w:top w:val="none" w:sz="0" w:space="0" w:color="auto"/>
                                                <w:left w:val="none" w:sz="0" w:space="0" w:color="auto"/>
                                                <w:bottom w:val="none" w:sz="0" w:space="0" w:color="auto"/>
                                                <w:right w:val="none" w:sz="0" w:space="0" w:color="auto"/>
                                              </w:divBdr>
                                              <w:divsChild>
                                                <w:div w:id="3180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0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dhn.org.uk"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ope@diocesehn.org.uk" TargetMode="External"/><Relationship Id="rId7" Type="http://schemas.openxmlformats.org/officeDocument/2006/relationships/footnotes" Target="footnotes.xml"/><Relationship Id="rId12" Type="http://schemas.openxmlformats.org/officeDocument/2006/relationships/hyperlink" Target="mailto:tony.sacco@diocesehn.org.uk"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dhn.org.uk" TargetMode="External"/><Relationship Id="rId24" Type="http://schemas.openxmlformats.org/officeDocument/2006/relationships/hyperlink" Target="http://www.rcdhn.org.uk"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hope@diocesehn.org.uk" TargetMode="External"/><Relationship Id="rId10" Type="http://schemas.openxmlformats.org/officeDocument/2006/relationships/image" Target="media/image4.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tony.sacco@diocesehn.org.uk" TargetMode="External"/><Relationship Id="rId22" Type="http://schemas.openxmlformats.org/officeDocument/2006/relationships/hyperlink" Target="http://www.rcdhn.org.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cap="flat">
          <a:solidFill>
            <a:schemeClr val="bg1">
              <a:lumMod val="85000"/>
            </a:schemeClr>
          </a:solidFill>
          <a:prstDash val="sysDot"/>
          <a:round/>
          <a:headEnd/>
          <a:tailEnd/>
        </a:ln>
        <a:effectLst>
          <a:glow rad="63500">
            <a:schemeClr val="bg1">
              <a:alpha val="40000"/>
            </a:schemeClr>
          </a:glow>
          <a:softEdge rad="12700"/>
        </a:effectLst>
        <a:scene3d>
          <a:camera prst="orthographicFront"/>
          <a:lightRig rig="threePt" dir="t"/>
        </a:scene3d>
        <a:sp3d contourW="12700">
          <a:bevelB/>
          <a:contourClr>
            <a:schemeClr val="bg1">
              <a:lumMod val="85000"/>
            </a:schemeClr>
          </a:contourClr>
        </a:sp3d>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1EC3-7AD3-4524-9918-BEA83CA4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4151</Words>
  <Characters>23664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Sacco</dc:creator>
  <cp:lastModifiedBy>Tony Sacco</cp:lastModifiedBy>
  <cp:revision>5</cp:revision>
  <cp:lastPrinted>2017-07-04T11:31:00Z</cp:lastPrinted>
  <dcterms:created xsi:type="dcterms:W3CDTF">2017-07-04T11:09:00Z</dcterms:created>
  <dcterms:modified xsi:type="dcterms:W3CDTF">2017-07-04T11:35:00Z</dcterms:modified>
</cp:coreProperties>
</file>